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3143" w14:textId="4EEC500D" w:rsidR="405B2234" w:rsidRDefault="405B2234" w:rsidP="234FA148">
      <w:pPr>
        <w:ind w:left="350" w:right="-11"/>
        <w:jc w:val="center"/>
      </w:pPr>
      <w:r>
        <w:rPr>
          <w:noProof/>
        </w:rPr>
        <w:drawing>
          <wp:inline distT="0" distB="0" distL="0" distR="0" wp14:anchorId="54DE829C" wp14:editId="288A8CA1">
            <wp:extent cx="688908" cy="810838"/>
            <wp:effectExtent l="0" t="0" r="0" b="0"/>
            <wp:docPr id="2068056987" name="Picture 206805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88908" cy="810838"/>
                    </a:xfrm>
                    <a:prstGeom prst="rect">
                      <a:avLst/>
                    </a:prstGeom>
                  </pic:spPr>
                </pic:pic>
              </a:graphicData>
            </a:graphic>
          </wp:inline>
        </w:drawing>
      </w:r>
    </w:p>
    <w:p w14:paraId="6B1CB4E5" w14:textId="5C6D643F" w:rsidR="405B2234" w:rsidRDefault="405B2234" w:rsidP="234FA148">
      <w:pPr>
        <w:ind w:left="350" w:right="-11"/>
        <w:jc w:val="center"/>
      </w:pPr>
      <w:r w:rsidRPr="234FA148">
        <w:rPr>
          <w:rFonts w:ascii="Times New Roman" w:eastAsia="Times New Roman" w:hAnsi="Times New Roman" w:cs="Times New Roman"/>
          <w:sz w:val="36"/>
          <w:szCs w:val="36"/>
        </w:rPr>
        <w:t>RĪGAS CENTRA DAIĻAMATNIECĪBAS PAMATSKOLA</w:t>
      </w:r>
    </w:p>
    <w:p w14:paraId="4C2EDDB7" w14:textId="703F0B61" w:rsidR="405B2234" w:rsidRDefault="405B2234" w:rsidP="234FA148">
      <w:pPr>
        <w:spacing w:after="0"/>
        <w:ind w:right="-11"/>
        <w:jc w:val="center"/>
      </w:pPr>
      <w:r w:rsidRPr="234FA148">
        <w:rPr>
          <w:rFonts w:ascii="Times New Roman" w:eastAsia="Times New Roman" w:hAnsi="Times New Roman" w:cs="Times New Roman"/>
          <w:lang w:val="en-US"/>
        </w:rPr>
        <w:t xml:space="preserve"> </w:t>
      </w:r>
      <w:proofErr w:type="spellStart"/>
      <w:r w:rsidRPr="234FA148">
        <w:rPr>
          <w:rFonts w:ascii="Times New Roman" w:eastAsia="Times New Roman" w:hAnsi="Times New Roman" w:cs="Times New Roman"/>
          <w:lang w:val="en-US"/>
        </w:rPr>
        <w:t>Aspazijas</w:t>
      </w:r>
      <w:proofErr w:type="spellEnd"/>
      <w:r w:rsidRPr="234FA148">
        <w:rPr>
          <w:rFonts w:ascii="Times New Roman" w:eastAsia="Times New Roman" w:hAnsi="Times New Roman" w:cs="Times New Roman"/>
          <w:lang w:val="en-US"/>
        </w:rPr>
        <w:t xml:space="preserve"> </w:t>
      </w:r>
      <w:proofErr w:type="spellStart"/>
      <w:r w:rsidRPr="234FA148">
        <w:rPr>
          <w:rFonts w:ascii="Times New Roman" w:eastAsia="Times New Roman" w:hAnsi="Times New Roman" w:cs="Times New Roman"/>
          <w:lang w:val="en-US"/>
        </w:rPr>
        <w:t>bulvāris</w:t>
      </w:r>
      <w:proofErr w:type="spellEnd"/>
      <w:r w:rsidRPr="234FA148">
        <w:rPr>
          <w:rFonts w:ascii="Times New Roman" w:eastAsia="Times New Roman" w:hAnsi="Times New Roman" w:cs="Times New Roman"/>
          <w:lang w:val="en-US"/>
        </w:rPr>
        <w:t xml:space="preserve"> 34, </w:t>
      </w:r>
      <w:proofErr w:type="spellStart"/>
      <w:r w:rsidRPr="234FA148">
        <w:rPr>
          <w:rFonts w:ascii="Times New Roman" w:eastAsia="Times New Roman" w:hAnsi="Times New Roman" w:cs="Times New Roman"/>
          <w:lang w:val="en-US"/>
        </w:rPr>
        <w:t>Rīgā</w:t>
      </w:r>
      <w:proofErr w:type="spellEnd"/>
      <w:r w:rsidRPr="234FA148">
        <w:rPr>
          <w:rFonts w:ascii="Times New Roman" w:eastAsia="Times New Roman" w:hAnsi="Times New Roman" w:cs="Times New Roman"/>
          <w:lang w:val="en-US"/>
        </w:rPr>
        <w:t xml:space="preserve">, LV -1050, </w:t>
      </w:r>
    </w:p>
    <w:p w14:paraId="785D000B" w14:textId="02B6BAFF" w:rsidR="405B2234" w:rsidRDefault="405B2234" w:rsidP="234FA148">
      <w:pPr>
        <w:spacing w:after="0"/>
        <w:ind w:right="-11"/>
        <w:jc w:val="center"/>
      </w:pPr>
      <w:r w:rsidRPr="234FA148">
        <w:rPr>
          <w:rFonts w:ascii="Times New Roman" w:eastAsia="Times New Roman" w:hAnsi="Times New Roman" w:cs="Times New Roman"/>
          <w:lang w:val="en-US"/>
        </w:rPr>
        <w:t xml:space="preserve">tā1r. 67227548, </w:t>
      </w:r>
      <w:proofErr w:type="spellStart"/>
      <w:r w:rsidRPr="234FA148">
        <w:rPr>
          <w:rFonts w:ascii="Times New Roman" w:eastAsia="Times New Roman" w:hAnsi="Times New Roman" w:cs="Times New Roman"/>
          <w:lang w:val="en-US"/>
        </w:rPr>
        <w:t>fakss</w:t>
      </w:r>
      <w:proofErr w:type="spellEnd"/>
      <w:r w:rsidRPr="234FA148">
        <w:rPr>
          <w:rFonts w:ascii="Times New Roman" w:eastAsia="Times New Roman" w:hAnsi="Times New Roman" w:cs="Times New Roman"/>
          <w:lang w:val="en-US"/>
        </w:rPr>
        <w:t xml:space="preserve"> 67227548, e-pasts  </w:t>
      </w:r>
      <w:hyperlink r:id="rId7">
        <w:r w:rsidRPr="234FA148">
          <w:rPr>
            <w:rStyle w:val="Hyperlink"/>
            <w:rFonts w:ascii="Times New Roman" w:eastAsia="Times New Roman" w:hAnsi="Times New Roman" w:cs="Times New Roman"/>
            <w:color w:val="0000FF"/>
            <w:lang w:val="en-US"/>
          </w:rPr>
          <w:t>cdps@riga.lv</w:t>
        </w:r>
      </w:hyperlink>
    </w:p>
    <w:p w14:paraId="1E6BA653" w14:textId="3C83660D" w:rsidR="405B2234" w:rsidRDefault="405B2234" w:rsidP="234FA148">
      <w:pPr>
        <w:spacing w:line="257" w:lineRule="auto"/>
        <w:jc w:val="center"/>
      </w:pPr>
      <w:r w:rsidRPr="234FA148">
        <w:rPr>
          <w:rFonts w:ascii="Times New Roman" w:eastAsia="Times New Roman" w:hAnsi="Times New Roman" w:cs="Times New Roman"/>
          <w:sz w:val="36"/>
          <w:szCs w:val="36"/>
          <w:lang w:val="en-US"/>
        </w:rPr>
        <w:t xml:space="preserve"> </w:t>
      </w:r>
    </w:p>
    <w:p w14:paraId="5A12C1C0" w14:textId="4FDF68DE" w:rsidR="405B2234" w:rsidRDefault="405B2234" w:rsidP="234FA148">
      <w:pPr>
        <w:spacing w:line="257" w:lineRule="auto"/>
        <w:jc w:val="center"/>
      </w:pPr>
      <w:r w:rsidRPr="001D367C">
        <w:rPr>
          <w:rFonts w:ascii="Times New Roman" w:eastAsia="Times New Roman" w:hAnsi="Times New Roman" w:cs="Times New Roman"/>
          <w:sz w:val="36"/>
          <w:szCs w:val="36"/>
        </w:rPr>
        <w:t>IEKŠĒJIE NOTEIKUMI</w:t>
      </w:r>
    </w:p>
    <w:p w14:paraId="4B931CBA" w14:textId="111E55F4" w:rsidR="405B2234" w:rsidRDefault="405B2234" w:rsidP="234FA148">
      <w:pPr>
        <w:spacing w:before="240" w:after="60" w:line="257" w:lineRule="auto"/>
        <w:jc w:val="center"/>
      </w:pPr>
      <w:r w:rsidRPr="234FA148">
        <w:rPr>
          <w:rFonts w:ascii="Times New Roman" w:eastAsia="Times New Roman" w:hAnsi="Times New Roman" w:cs="Times New Roman"/>
        </w:rPr>
        <w:t>Rīgā</w:t>
      </w:r>
    </w:p>
    <w:p w14:paraId="75698AC3" w14:textId="776D9F3C" w:rsidR="405B2234" w:rsidRDefault="00EB5A36" w:rsidP="234FA148">
      <w:pPr>
        <w:spacing w:before="240" w:after="60" w:line="257" w:lineRule="auto"/>
        <w:jc w:val="both"/>
        <w:rPr>
          <w:rFonts w:ascii="Times New Roman" w:eastAsia="Times New Roman" w:hAnsi="Times New Roman" w:cs="Times New Roman"/>
        </w:rPr>
      </w:pPr>
      <w:r>
        <w:rPr>
          <w:rFonts w:ascii="Times New Roman" w:eastAsia="Times New Roman" w:hAnsi="Times New Roman" w:cs="Times New Roman"/>
        </w:rPr>
        <w:t>27</w:t>
      </w:r>
      <w:r w:rsidR="004E33C4">
        <w:rPr>
          <w:rFonts w:ascii="Times New Roman" w:eastAsia="Times New Roman" w:hAnsi="Times New Roman" w:cs="Times New Roman"/>
        </w:rPr>
        <w:t>.</w:t>
      </w:r>
      <w:r>
        <w:rPr>
          <w:rFonts w:ascii="Times New Roman" w:eastAsia="Times New Roman" w:hAnsi="Times New Roman" w:cs="Times New Roman"/>
        </w:rPr>
        <w:t>10</w:t>
      </w:r>
      <w:r w:rsidR="004E33C4">
        <w:rPr>
          <w:rFonts w:ascii="Times New Roman" w:eastAsia="Times New Roman" w:hAnsi="Times New Roman" w:cs="Times New Roman"/>
        </w:rPr>
        <w:t>.</w:t>
      </w:r>
      <w:r w:rsidR="405B2234" w:rsidRPr="001D367C">
        <w:rPr>
          <w:rFonts w:ascii="Times New Roman" w:eastAsia="Times New Roman" w:hAnsi="Times New Roman" w:cs="Times New Roman"/>
        </w:rPr>
        <w:t>202</w:t>
      </w:r>
      <w:r>
        <w:rPr>
          <w:rFonts w:ascii="Times New Roman" w:eastAsia="Times New Roman" w:hAnsi="Times New Roman" w:cs="Times New Roman"/>
        </w:rPr>
        <w:t>5</w:t>
      </w:r>
      <w:r w:rsidR="405B2234" w:rsidRPr="001D367C">
        <w:rPr>
          <w:rFonts w:ascii="Times New Roman" w:eastAsia="Times New Roman" w:hAnsi="Times New Roman" w:cs="Times New Roman"/>
        </w:rPr>
        <w:t xml:space="preserve">.                                                                                        </w:t>
      </w:r>
      <w:r w:rsidR="001D367C">
        <w:rPr>
          <w:rFonts w:ascii="Times New Roman" w:eastAsia="Times New Roman" w:hAnsi="Times New Roman" w:cs="Times New Roman"/>
        </w:rPr>
        <w:t xml:space="preserve">                                                </w:t>
      </w:r>
      <w:r w:rsidR="405B2234" w:rsidRPr="001D367C">
        <w:rPr>
          <w:rFonts w:ascii="Times New Roman" w:eastAsia="Times New Roman" w:hAnsi="Times New Roman" w:cs="Times New Roman"/>
        </w:rPr>
        <w:t>N</w:t>
      </w:r>
      <w:r w:rsidR="004E33C4">
        <w:rPr>
          <w:rFonts w:ascii="Times New Roman" w:eastAsia="Times New Roman" w:hAnsi="Times New Roman" w:cs="Times New Roman"/>
        </w:rPr>
        <w:t>r</w:t>
      </w:r>
      <w:r w:rsidR="405B2234" w:rsidRPr="001D367C">
        <w:rPr>
          <w:rFonts w:ascii="Times New Roman" w:eastAsia="Times New Roman" w:hAnsi="Times New Roman" w:cs="Times New Roman"/>
        </w:rPr>
        <w:t>.PSCD-2</w:t>
      </w:r>
      <w:r>
        <w:rPr>
          <w:rFonts w:ascii="Times New Roman" w:eastAsia="Times New Roman" w:hAnsi="Times New Roman" w:cs="Times New Roman"/>
        </w:rPr>
        <w:t>5</w:t>
      </w:r>
      <w:r w:rsidR="405B2234" w:rsidRPr="001D367C">
        <w:rPr>
          <w:rFonts w:ascii="Times New Roman" w:eastAsia="Times New Roman" w:hAnsi="Times New Roman" w:cs="Times New Roman"/>
        </w:rPr>
        <w:t>-</w:t>
      </w:r>
      <w:r>
        <w:rPr>
          <w:rFonts w:ascii="Times New Roman" w:eastAsia="Times New Roman" w:hAnsi="Times New Roman" w:cs="Times New Roman"/>
        </w:rPr>
        <w:t xml:space="preserve"> </w:t>
      </w:r>
      <w:r w:rsidR="004A2762">
        <w:rPr>
          <w:rFonts w:ascii="Times New Roman" w:eastAsia="Times New Roman" w:hAnsi="Times New Roman" w:cs="Times New Roman"/>
        </w:rPr>
        <w:t>6</w:t>
      </w:r>
      <w:r>
        <w:rPr>
          <w:rFonts w:ascii="Times New Roman" w:eastAsia="Times New Roman" w:hAnsi="Times New Roman" w:cs="Times New Roman"/>
        </w:rPr>
        <w:t xml:space="preserve"> </w:t>
      </w:r>
      <w:r w:rsidR="405B2234" w:rsidRPr="001D367C">
        <w:rPr>
          <w:rFonts w:ascii="Times New Roman" w:eastAsia="Times New Roman" w:hAnsi="Times New Roman" w:cs="Times New Roman"/>
        </w:rPr>
        <w:t>-</w:t>
      </w:r>
      <w:proofErr w:type="spellStart"/>
      <w:r w:rsidR="405B2234" w:rsidRPr="001D367C">
        <w:rPr>
          <w:rFonts w:ascii="Times New Roman" w:eastAsia="Times New Roman" w:hAnsi="Times New Roman" w:cs="Times New Roman"/>
        </w:rPr>
        <w:t>nts</w:t>
      </w:r>
      <w:proofErr w:type="spellEnd"/>
    </w:p>
    <w:p w14:paraId="2966A015" w14:textId="77777777" w:rsidR="00AB1C26" w:rsidRDefault="00AB1C26" w:rsidP="00AB1C26">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Skolēnu mācību sasniegumu vērtēšanas kārtība</w:t>
      </w:r>
    </w:p>
    <w:p w14:paraId="463EC915" w14:textId="13C6EFBF" w:rsidR="234FA148" w:rsidRDefault="234FA148" w:rsidP="234FA148">
      <w:pPr>
        <w:jc w:val="both"/>
        <w:rPr>
          <w:rFonts w:ascii="Times New Roman" w:eastAsia="Times New Roman" w:hAnsi="Times New Roman" w:cs="Times New Roman"/>
        </w:rPr>
      </w:pPr>
    </w:p>
    <w:p w14:paraId="27E02BBC" w14:textId="77777777" w:rsidR="00D25132" w:rsidRDefault="58030BA0" w:rsidP="234FA148">
      <w:pPr>
        <w:ind w:left="4140" w:hanging="4140"/>
        <w:jc w:val="right"/>
        <w:rPr>
          <w:rFonts w:ascii="Times New Roman" w:eastAsia="Times New Roman" w:hAnsi="Times New Roman" w:cs="Times New Roman"/>
          <w:i/>
          <w:iCs/>
        </w:rPr>
      </w:pPr>
      <w:r w:rsidRPr="2D795A97">
        <w:rPr>
          <w:rFonts w:ascii="Times New Roman" w:eastAsia="Times New Roman" w:hAnsi="Times New Roman" w:cs="Times New Roman"/>
          <w:i/>
          <w:iCs/>
        </w:rPr>
        <w:t xml:space="preserve">Izdoti saskaņā ar Vispārējās izglītības likuma 10. panta trešās daļas 2. punktu, </w:t>
      </w:r>
    </w:p>
    <w:p w14:paraId="489CBE06" w14:textId="77777777" w:rsidR="00D25132" w:rsidRDefault="58030BA0" w:rsidP="00D25132">
      <w:pPr>
        <w:ind w:left="4140" w:hanging="1021"/>
        <w:jc w:val="right"/>
        <w:rPr>
          <w:rFonts w:ascii="Times New Roman" w:eastAsia="Times New Roman" w:hAnsi="Times New Roman" w:cs="Times New Roman"/>
          <w:i/>
          <w:iCs/>
        </w:rPr>
      </w:pPr>
      <w:r w:rsidRPr="2D795A97">
        <w:rPr>
          <w:rFonts w:ascii="Times New Roman" w:eastAsia="Times New Roman" w:hAnsi="Times New Roman" w:cs="Times New Roman"/>
          <w:i/>
          <w:iCs/>
        </w:rPr>
        <w:t xml:space="preserve">Ministru kabineta 27.11.2018. noteikumu Nr. 747 “Noteikumi par valsts pamatizglītības standartu un pamatizglītības programmu paraugiem” 15. punktu un 11. pielikuma 19. punktu, </w:t>
      </w:r>
    </w:p>
    <w:p w14:paraId="082C7326" w14:textId="77777777" w:rsidR="00D25132" w:rsidRDefault="58030BA0" w:rsidP="00D25132">
      <w:pPr>
        <w:ind w:left="4140" w:hanging="1021"/>
        <w:jc w:val="right"/>
        <w:rPr>
          <w:rFonts w:ascii="Times New Roman" w:eastAsia="Times New Roman" w:hAnsi="Times New Roman" w:cs="Times New Roman"/>
          <w:i/>
          <w:iCs/>
        </w:rPr>
      </w:pPr>
      <w:r w:rsidRPr="2D795A97">
        <w:rPr>
          <w:rFonts w:ascii="Times New Roman" w:eastAsia="Times New Roman" w:hAnsi="Times New Roman" w:cs="Times New Roman"/>
          <w:i/>
          <w:iCs/>
        </w:rPr>
        <w:t xml:space="preserve">Ministru kabineta 3.09.2019. noteikumu Nr. 416 “Noteikumi par valsts vispārējās vidējās izglītības standartu un vispārējās vidējās izglītības programmu paraugiem” 20. punktu un 11. pielikuma 16. punktu, </w:t>
      </w:r>
    </w:p>
    <w:p w14:paraId="0CDAE2DA" w14:textId="0945EA94" w:rsidR="003A59FF" w:rsidRDefault="00D25132" w:rsidP="00D25132">
      <w:pPr>
        <w:ind w:left="4140" w:hanging="1021"/>
        <w:jc w:val="right"/>
        <w:rPr>
          <w:rFonts w:ascii="Times New Roman" w:eastAsia="Times New Roman" w:hAnsi="Times New Roman" w:cs="Times New Roman"/>
        </w:rPr>
      </w:pPr>
      <w:r>
        <w:rPr>
          <w:rFonts w:ascii="Times New Roman" w:eastAsia="Times New Roman" w:hAnsi="Times New Roman" w:cs="Times New Roman"/>
          <w:i/>
          <w:iCs/>
        </w:rPr>
        <w:t>Rīgas Centra daiļamatniecības pamatskolas</w:t>
      </w:r>
      <w:r w:rsidR="58030BA0" w:rsidRPr="2D795A97">
        <w:rPr>
          <w:rFonts w:ascii="Times New Roman" w:eastAsia="Times New Roman" w:hAnsi="Times New Roman" w:cs="Times New Roman"/>
          <w:i/>
          <w:iCs/>
        </w:rPr>
        <w:t xml:space="preserve"> nolikuma </w:t>
      </w:r>
      <w:r w:rsidR="5EC441FD" w:rsidRPr="2D795A97">
        <w:rPr>
          <w:rFonts w:ascii="Times New Roman" w:eastAsia="Times New Roman" w:hAnsi="Times New Roman" w:cs="Times New Roman"/>
          <w:i/>
          <w:iCs/>
        </w:rPr>
        <w:t xml:space="preserve">28. </w:t>
      </w:r>
      <w:r w:rsidR="58030BA0" w:rsidRPr="2D795A97">
        <w:rPr>
          <w:rFonts w:ascii="Times New Roman" w:eastAsia="Times New Roman" w:hAnsi="Times New Roman" w:cs="Times New Roman"/>
          <w:i/>
          <w:iCs/>
        </w:rPr>
        <w:t>punktu.</w:t>
      </w:r>
    </w:p>
    <w:p w14:paraId="3F8E04CB" w14:textId="77777777" w:rsidR="00CF0403" w:rsidRDefault="00CF0403" w:rsidP="234FA148">
      <w:pPr>
        <w:jc w:val="center"/>
        <w:rPr>
          <w:rFonts w:ascii="Times New Roman" w:eastAsia="Times New Roman" w:hAnsi="Times New Roman" w:cs="Times New Roman"/>
          <w:b/>
          <w:bCs/>
        </w:rPr>
      </w:pPr>
      <w:r w:rsidRPr="234FA148">
        <w:rPr>
          <w:rFonts w:ascii="Times New Roman" w:eastAsia="Times New Roman" w:hAnsi="Times New Roman" w:cs="Times New Roman"/>
          <w:b/>
          <w:bCs/>
        </w:rPr>
        <w:t>I. Vispārīgie jautājumi</w:t>
      </w:r>
    </w:p>
    <w:p w14:paraId="7C8075F7" w14:textId="5628D3D6" w:rsidR="00CF0403" w:rsidRDefault="58030BA0" w:rsidP="234FA148">
      <w:pPr>
        <w:jc w:val="both"/>
        <w:rPr>
          <w:rFonts w:ascii="Times New Roman" w:eastAsia="Times New Roman" w:hAnsi="Times New Roman" w:cs="Times New Roman"/>
        </w:rPr>
      </w:pPr>
      <w:r w:rsidRPr="2D795A97">
        <w:rPr>
          <w:rFonts w:ascii="Times New Roman" w:eastAsia="Times New Roman" w:hAnsi="Times New Roman" w:cs="Times New Roman"/>
        </w:rPr>
        <w:t>1. Skolēnu mācību sasniegumu vērtēšanas kārtība (turpmāk – vērtēšanas kārtība)</w:t>
      </w:r>
      <w:r w:rsidR="0009E7D9" w:rsidRPr="2D795A97">
        <w:rPr>
          <w:rFonts w:ascii="Times New Roman" w:eastAsia="Times New Roman" w:hAnsi="Times New Roman" w:cs="Times New Roman"/>
        </w:rPr>
        <w:t xml:space="preserve"> </w:t>
      </w:r>
      <w:r w:rsidR="0009E7D9" w:rsidRPr="2D795A97">
        <w:rPr>
          <w:rFonts w:ascii="Times New Roman" w:eastAsia="Times New Roman" w:hAnsi="Times New Roman" w:cs="Times New Roman"/>
          <w:i/>
          <w:iCs/>
        </w:rPr>
        <w:t>Rīgas Centra  daiļamatniecības pamatskol</w:t>
      </w:r>
      <w:r w:rsidR="782054F6" w:rsidRPr="2D795A97">
        <w:rPr>
          <w:rFonts w:ascii="Times New Roman" w:eastAsia="Times New Roman" w:hAnsi="Times New Roman" w:cs="Times New Roman"/>
          <w:i/>
          <w:iCs/>
        </w:rPr>
        <w:t>ā</w:t>
      </w:r>
      <w:r w:rsidRPr="2D795A97">
        <w:rPr>
          <w:rFonts w:ascii="Times New Roman" w:eastAsia="Times New Roman" w:hAnsi="Times New Roman" w:cs="Times New Roman"/>
        </w:rPr>
        <w:t xml:space="preserve"> (turpmāk – </w:t>
      </w:r>
      <w:r w:rsidR="0D7CD13B" w:rsidRPr="2D795A97">
        <w:rPr>
          <w:rFonts w:ascii="Times New Roman" w:eastAsia="Times New Roman" w:hAnsi="Times New Roman" w:cs="Times New Roman"/>
        </w:rPr>
        <w:t>S</w:t>
      </w:r>
      <w:r w:rsidRPr="2D795A97">
        <w:rPr>
          <w:rFonts w:ascii="Times New Roman" w:eastAsia="Times New Roman" w:hAnsi="Times New Roman" w:cs="Times New Roman"/>
        </w:rPr>
        <w:t>kol</w:t>
      </w:r>
      <w:r w:rsidR="36EB2170" w:rsidRPr="2D795A97">
        <w:rPr>
          <w:rFonts w:ascii="Times New Roman" w:eastAsia="Times New Roman" w:hAnsi="Times New Roman" w:cs="Times New Roman"/>
        </w:rPr>
        <w:t>a</w:t>
      </w:r>
      <w:r w:rsidRPr="2D795A97">
        <w:rPr>
          <w:rFonts w:ascii="Times New Roman" w:eastAsia="Times New Roman" w:hAnsi="Times New Roman" w:cs="Times New Roman"/>
        </w:rPr>
        <w:t xml:space="preserve">) nosaka, kā tiek īstenota </w:t>
      </w:r>
      <w:proofErr w:type="spellStart"/>
      <w:r w:rsidRPr="2D795A97">
        <w:rPr>
          <w:rFonts w:ascii="Times New Roman" w:eastAsia="Times New Roman" w:hAnsi="Times New Roman" w:cs="Times New Roman"/>
        </w:rPr>
        <w:t>summatīvā</w:t>
      </w:r>
      <w:proofErr w:type="spellEnd"/>
      <w:r w:rsidRPr="2D795A97">
        <w:rPr>
          <w:rFonts w:ascii="Times New Roman" w:eastAsia="Times New Roman" w:hAnsi="Times New Roman" w:cs="Times New Roman"/>
        </w:rPr>
        <w:t xml:space="preserve">, diagnosticējošā un </w:t>
      </w:r>
      <w:proofErr w:type="spellStart"/>
      <w:r w:rsidRPr="2D795A97">
        <w:rPr>
          <w:rFonts w:ascii="Times New Roman" w:eastAsia="Times New Roman" w:hAnsi="Times New Roman" w:cs="Times New Roman"/>
        </w:rPr>
        <w:t>formatīvā</w:t>
      </w:r>
      <w:proofErr w:type="spellEnd"/>
      <w:r w:rsidRPr="2D795A97">
        <w:rPr>
          <w:rFonts w:ascii="Times New Roman" w:eastAsia="Times New Roman" w:hAnsi="Times New Roman" w:cs="Times New Roman"/>
        </w:rPr>
        <w:t xml:space="preserve"> vērtēšana un skolas dokumentos atspoguļoti skolēnu mācīšanās rezultāti.</w:t>
      </w:r>
    </w:p>
    <w:p w14:paraId="47E89A94" w14:textId="12C4A315" w:rsidR="00CF0403" w:rsidRDefault="58030BA0" w:rsidP="234FA148">
      <w:pPr>
        <w:jc w:val="both"/>
        <w:rPr>
          <w:rFonts w:ascii="Times New Roman" w:eastAsia="Times New Roman" w:hAnsi="Times New Roman" w:cs="Times New Roman"/>
        </w:rPr>
      </w:pPr>
      <w:r w:rsidRPr="2D795A97">
        <w:rPr>
          <w:rFonts w:ascii="Times New Roman" w:eastAsia="Times New Roman" w:hAnsi="Times New Roman" w:cs="Times New Roman"/>
        </w:rPr>
        <w:t>2. Vērtēšanas kārtība nosaka vienotus skolēnu mācīšanās</w:t>
      </w:r>
      <w:r w:rsidR="33752442" w:rsidRPr="2D795A97">
        <w:rPr>
          <w:rFonts w:ascii="Times New Roman" w:eastAsia="Times New Roman" w:hAnsi="Times New Roman" w:cs="Times New Roman"/>
        </w:rPr>
        <w:t xml:space="preserve"> (mācību sasniegumu)</w:t>
      </w:r>
      <w:r w:rsidRPr="2D795A97">
        <w:rPr>
          <w:rFonts w:ascii="Times New Roman" w:eastAsia="Times New Roman" w:hAnsi="Times New Roman" w:cs="Times New Roman"/>
        </w:rPr>
        <w:t xml:space="preserve"> vērtēšanas pamatprincipus </w:t>
      </w:r>
      <w:r w:rsidR="1919D82A" w:rsidRPr="2D795A97">
        <w:rPr>
          <w:rFonts w:ascii="Times New Roman" w:eastAsia="Times New Roman" w:hAnsi="Times New Roman" w:cs="Times New Roman"/>
        </w:rPr>
        <w:t>S</w:t>
      </w:r>
      <w:r w:rsidRPr="2D795A97">
        <w:rPr>
          <w:rFonts w:ascii="Times New Roman" w:eastAsia="Times New Roman" w:hAnsi="Times New Roman" w:cs="Times New Roman"/>
        </w:rPr>
        <w:t>kolā un veicina skolēnu un pedagogu izpratni</w:t>
      </w:r>
      <w:r w:rsidR="0A883557" w:rsidRPr="2D795A97">
        <w:rPr>
          <w:rFonts w:ascii="Times New Roman" w:eastAsia="Times New Roman" w:hAnsi="Times New Roman" w:cs="Times New Roman"/>
        </w:rPr>
        <w:t xml:space="preserve"> par tiem</w:t>
      </w:r>
      <w:r w:rsidRPr="2D795A97">
        <w:rPr>
          <w:rFonts w:ascii="Times New Roman" w:eastAsia="Times New Roman" w:hAnsi="Times New Roman" w:cs="Times New Roman"/>
        </w:rPr>
        <w:t>.</w:t>
      </w:r>
    </w:p>
    <w:p w14:paraId="417EF808" w14:textId="77777777" w:rsidR="00CF0403" w:rsidRDefault="00CF0403" w:rsidP="234FA148">
      <w:pPr>
        <w:jc w:val="both"/>
        <w:rPr>
          <w:rFonts w:ascii="Times New Roman" w:eastAsia="Times New Roman" w:hAnsi="Times New Roman" w:cs="Times New Roman"/>
        </w:rPr>
      </w:pPr>
      <w:r w:rsidRPr="724074BD">
        <w:rPr>
          <w:rFonts w:ascii="Times New Roman" w:eastAsia="Times New Roman" w:hAnsi="Times New Roman" w:cs="Times New Roman"/>
        </w:rPr>
        <w:t>3. Ar vērtēšanas kārtību klašu audzinātāji iepazīstina skolēnus katra mācību gada sākumā. Skolēns skolas sagatavotā veidlapā ar parakstu apliecina, ka ir iepazinies ar vērtēšanas kārtību.</w:t>
      </w:r>
    </w:p>
    <w:p w14:paraId="1B40892D" w14:textId="5A44E27E" w:rsidR="00CF0403" w:rsidRDefault="00CF0403" w:rsidP="234FA148">
      <w:pPr>
        <w:jc w:val="both"/>
        <w:rPr>
          <w:rFonts w:ascii="Times New Roman" w:eastAsia="Times New Roman" w:hAnsi="Times New Roman" w:cs="Times New Roman"/>
        </w:rPr>
      </w:pPr>
      <w:r w:rsidRPr="724074BD">
        <w:rPr>
          <w:rFonts w:ascii="Times New Roman" w:eastAsia="Times New Roman" w:hAnsi="Times New Roman" w:cs="Times New Roman"/>
        </w:rPr>
        <w:t xml:space="preserve">4. Skola nepilngadīgu skolēnu likumiskos pārstāvjus (turpmāk – vecākus) ar vērtēšanas kārtību iepazīstina katra mācību gada sākumā, elektroniski nosūtot to </w:t>
      </w:r>
      <w:proofErr w:type="spellStart"/>
      <w:r w:rsidRPr="724074BD">
        <w:rPr>
          <w:rFonts w:ascii="Times New Roman" w:eastAsia="Times New Roman" w:hAnsi="Times New Roman" w:cs="Times New Roman"/>
        </w:rPr>
        <w:t>skolvadības</w:t>
      </w:r>
      <w:proofErr w:type="spellEnd"/>
      <w:r w:rsidRPr="724074BD">
        <w:rPr>
          <w:rFonts w:ascii="Times New Roman" w:eastAsia="Times New Roman" w:hAnsi="Times New Roman" w:cs="Times New Roman"/>
        </w:rPr>
        <w:t xml:space="preserve"> sistēmā (turpmāk – E-klas</w:t>
      </w:r>
      <w:r w:rsidR="499BE4ED" w:rsidRPr="724074BD">
        <w:rPr>
          <w:rFonts w:ascii="Times New Roman" w:eastAsia="Times New Roman" w:hAnsi="Times New Roman" w:cs="Times New Roman"/>
        </w:rPr>
        <w:t>e</w:t>
      </w:r>
      <w:r w:rsidRPr="724074BD">
        <w:rPr>
          <w:rFonts w:ascii="Times New Roman" w:eastAsia="Times New Roman" w:hAnsi="Times New Roman" w:cs="Times New Roman"/>
        </w:rPr>
        <w:t xml:space="preserve">). </w:t>
      </w:r>
    </w:p>
    <w:p w14:paraId="03F6FE50" w14:textId="77777777" w:rsidR="00CF0403" w:rsidRDefault="00CF0403" w:rsidP="234FA148">
      <w:pPr>
        <w:jc w:val="center"/>
        <w:rPr>
          <w:rFonts w:ascii="Times New Roman" w:eastAsia="Times New Roman" w:hAnsi="Times New Roman" w:cs="Times New Roman"/>
          <w:b/>
          <w:bCs/>
        </w:rPr>
      </w:pPr>
      <w:r w:rsidRPr="234FA148">
        <w:rPr>
          <w:rFonts w:ascii="Times New Roman" w:eastAsia="Times New Roman" w:hAnsi="Times New Roman" w:cs="Times New Roman"/>
          <w:b/>
          <w:bCs/>
        </w:rPr>
        <w:t>II. Mācību snieguma vērtēšanas plānošana</w:t>
      </w:r>
    </w:p>
    <w:p w14:paraId="16C3B143" w14:textId="5697E867" w:rsidR="00CF0403" w:rsidRDefault="58030BA0" w:rsidP="2D795A97">
      <w:pPr>
        <w:jc w:val="both"/>
        <w:rPr>
          <w:rFonts w:ascii="Times New Roman" w:eastAsia="Times New Roman" w:hAnsi="Times New Roman" w:cs="Times New Roman"/>
        </w:rPr>
      </w:pPr>
      <w:r w:rsidRPr="2D795A97">
        <w:rPr>
          <w:rFonts w:ascii="Times New Roman" w:eastAsia="Times New Roman" w:hAnsi="Times New Roman" w:cs="Times New Roman"/>
        </w:rPr>
        <w:t>5. Skola plāno un īsteno valsts pamatizglītības  standartā noteiktos mācību snieguma vērtēšanas veidus:</w:t>
      </w:r>
    </w:p>
    <w:p w14:paraId="3E143FF7" w14:textId="66D7C7B1" w:rsidR="00CF0403" w:rsidRDefault="58030BA0" w:rsidP="234FA148">
      <w:pPr>
        <w:jc w:val="both"/>
        <w:rPr>
          <w:rFonts w:ascii="Times New Roman" w:eastAsia="Times New Roman" w:hAnsi="Times New Roman" w:cs="Times New Roman"/>
        </w:rPr>
      </w:pPr>
      <w:r w:rsidRPr="2D795A97">
        <w:rPr>
          <w:rFonts w:ascii="Times New Roman" w:eastAsia="Times New Roman" w:hAnsi="Times New Roman" w:cs="Times New Roman"/>
        </w:rPr>
        <w:t xml:space="preserve">5.1. </w:t>
      </w:r>
      <w:proofErr w:type="spellStart"/>
      <w:r w:rsidRPr="2D795A97">
        <w:rPr>
          <w:rFonts w:ascii="Times New Roman" w:eastAsia="Times New Roman" w:hAnsi="Times New Roman" w:cs="Times New Roman"/>
        </w:rPr>
        <w:t>formatīvā</w:t>
      </w:r>
      <w:proofErr w:type="spellEnd"/>
      <w:r w:rsidRPr="2D795A97">
        <w:rPr>
          <w:rFonts w:ascii="Times New Roman" w:eastAsia="Times New Roman" w:hAnsi="Times New Roman" w:cs="Times New Roman"/>
        </w:rPr>
        <w:t xml:space="preserve"> vērtēšana, kas ir ikdienas mācību procesa sastāvdaļa un nodrošina skolēnam un pedagogam atgriezenisko saiti par skolēna tā brīža sniegumu</w:t>
      </w:r>
      <w:r w:rsidR="2F4EB160" w:rsidRPr="2D795A97">
        <w:rPr>
          <w:rFonts w:ascii="Times New Roman" w:eastAsia="Times New Roman" w:hAnsi="Times New Roman" w:cs="Times New Roman"/>
        </w:rPr>
        <w:t xml:space="preserve"> attiecībā</w:t>
      </w:r>
      <w:r w:rsidRPr="2D795A97">
        <w:rPr>
          <w:rFonts w:ascii="Times New Roman" w:eastAsia="Times New Roman" w:hAnsi="Times New Roman" w:cs="Times New Roman"/>
        </w:rPr>
        <w:t xml:space="preserve"> pret plānotajiem sasniedzamajiem rezultātiem</w:t>
      </w:r>
      <w:r w:rsidR="21662DB7" w:rsidRPr="2D795A97">
        <w:rPr>
          <w:rFonts w:ascii="Times New Roman" w:eastAsia="Times New Roman" w:hAnsi="Times New Roman" w:cs="Times New Roman"/>
        </w:rPr>
        <w:t xml:space="preserve"> un to īsteno</w:t>
      </w:r>
      <w:r w:rsidRPr="2D795A97">
        <w:rPr>
          <w:rFonts w:ascii="Times New Roman" w:eastAsia="Times New Roman" w:hAnsi="Times New Roman" w:cs="Times New Roman"/>
        </w:rPr>
        <w:t xml:space="preserve">; </w:t>
      </w:r>
    </w:p>
    <w:p w14:paraId="561515EE" w14:textId="3EB1A1AD" w:rsidR="264F1410" w:rsidRDefault="264F1410"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5.1.1. pedagogs, lai noteiktu skolēna mācīšanās vajadzības un sniegtu papildu atbalstu skolēnam, plānotu un uzlabotu mācīšanu;</w:t>
      </w:r>
    </w:p>
    <w:p w14:paraId="24E38AD4" w14:textId="27BFB153" w:rsidR="264F1410" w:rsidRDefault="264F1410"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 xml:space="preserve"> 5.1.2. skolēns, lai uzlabotu mācīšanos, patstāvīgi vērtētu savu un cita sniegumu</w:t>
      </w:r>
      <w:r w:rsidR="72D587ED" w:rsidRPr="2D795A97">
        <w:rPr>
          <w:rFonts w:ascii="Times New Roman" w:eastAsia="Times New Roman" w:hAnsi="Times New Roman" w:cs="Times New Roman"/>
          <w:sz w:val="24"/>
          <w:szCs w:val="24"/>
        </w:rPr>
        <w:t>;</w:t>
      </w:r>
    </w:p>
    <w:p w14:paraId="6DA68699" w14:textId="44ED2605" w:rsidR="58030BA0" w:rsidRDefault="58030BA0" w:rsidP="2D795A97">
      <w:pPr>
        <w:jc w:val="both"/>
        <w:rPr>
          <w:rFonts w:ascii="Times New Roman" w:eastAsia="Times New Roman" w:hAnsi="Times New Roman" w:cs="Times New Roman"/>
        </w:rPr>
      </w:pPr>
      <w:r w:rsidRPr="2D795A97">
        <w:rPr>
          <w:rFonts w:ascii="Times New Roman" w:eastAsia="Times New Roman" w:hAnsi="Times New Roman" w:cs="Times New Roman"/>
        </w:rPr>
        <w:t>5.2. diagnosticējošā vērtēšana, lai noteiktu skolēna mācīšanās vajadzības un sniegtu skolēnam papildu atbalstu, plānotu un uzlabotu mācīšanu;</w:t>
      </w:r>
    </w:p>
    <w:p w14:paraId="2D267499" w14:textId="0788BB73" w:rsidR="00CF0403" w:rsidRDefault="58030BA0" w:rsidP="2D795A97">
      <w:pPr>
        <w:jc w:val="both"/>
        <w:rPr>
          <w:rFonts w:ascii="Times New Roman" w:eastAsia="Times New Roman" w:hAnsi="Times New Roman" w:cs="Times New Roman"/>
          <w:b/>
          <w:bCs/>
          <w:color w:val="FF0000"/>
        </w:rPr>
      </w:pPr>
      <w:r w:rsidRPr="724074BD">
        <w:rPr>
          <w:rFonts w:ascii="Times New Roman" w:eastAsia="Times New Roman" w:hAnsi="Times New Roman" w:cs="Times New Roman"/>
        </w:rPr>
        <w:lastRenderedPageBreak/>
        <w:t xml:space="preserve">5.3. </w:t>
      </w:r>
      <w:proofErr w:type="spellStart"/>
      <w:r w:rsidRPr="724074BD">
        <w:rPr>
          <w:rFonts w:ascii="Times New Roman" w:eastAsia="Times New Roman" w:hAnsi="Times New Roman" w:cs="Times New Roman"/>
        </w:rPr>
        <w:t>summatīvā</w:t>
      </w:r>
      <w:proofErr w:type="spellEnd"/>
      <w:r w:rsidRPr="724074BD">
        <w:rPr>
          <w:rFonts w:ascii="Times New Roman" w:eastAsia="Times New Roman" w:hAnsi="Times New Roman" w:cs="Times New Roman"/>
        </w:rPr>
        <w:t xml:space="preserve"> vērtēšana, ko organizē mācīšanās posma nobeigumā (piemēram, temata,</w:t>
      </w:r>
      <w:r w:rsidR="3C558AE9" w:rsidRPr="724074BD">
        <w:rPr>
          <w:rFonts w:ascii="Times New Roman" w:eastAsia="Times New Roman" w:hAnsi="Times New Roman" w:cs="Times New Roman"/>
        </w:rPr>
        <w:t xml:space="preserve"> temata daļas,</w:t>
      </w:r>
      <w:r w:rsidRPr="724074BD">
        <w:rPr>
          <w:rFonts w:ascii="Times New Roman" w:eastAsia="Times New Roman" w:hAnsi="Times New Roman" w:cs="Times New Roman"/>
        </w:rPr>
        <w:t xml:space="preserve"> mācību gada</w:t>
      </w:r>
      <w:r w:rsidR="00D25132" w:rsidRPr="724074BD">
        <w:rPr>
          <w:rFonts w:ascii="Times New Roman" w:eastAsia="Times New Roman" w:hAnsi="Times New Roman" w:cs="Times New Roman"/>
        </w:rPr>
        <w:t>, izglītības pakāpes noslēgumā</w:t>
      </w:r>
      <w:r w:rsidRPr="724074BD">
        <w:rPr>
          <w:rFonts w:ascii="Times New Roman" w:eastAsia="Times New Roman" w:hAnsi="Times New Roman" w:cs="Times New Roman"/>
        </w:rPr>
        <w:t xml:space="preserve">), lai novērtētu un dokumentētu skolēna mācīšanās rezultātu. </w:t>
      </w:r>
    </w:p>
    <w:p w14:paraId="3753D279" w14:textId="0412933F" w:rsidR="00CF0403" w:rsidRPr="00EA2699" w:rsidRDefault="58030BA0" w:rsidP="2D795A97">
      <w:pPr>
        <w:jc w:val="both"/>
        <w:rPr>
          <w:rFonts w:ascii="Times New Roman" w:eastAsia="Times New Roman" w:hAnsi="Times New Roman" w:cs="Times New Roman"/>
        </w:rPr>
      </w:pPr>
      <w:r w:rsidRPr="724074BD">
        <w:rPr>
          <w:rFonts w:ascii="Times New Roman" w:eastAsia="Times New Roman" w:hAnsi="Times New Roman" w:cs="Times New Roman"/>
        </w:rPr>
        <w:t>6. Pedagogi, sadarbojoties mācību priekšmetu vai mācību jom</w:t>
      </w:r>
      <w:r w:rsidR="00D25132" w:rsidRPr="724074BD">
        <w:rPr>
          <w:rFonts w:ascii="Times New Roman" w:eastAsia="Times New Roman" w:hAnsi="Times New Roman" w:cs="Times New Roman"/>
        </w:rPr>
        <w:t>ās</w:t>
      </w:r>
      <w:r w:rsidRPr="724074BD">
        <w:rPr>
          <w:rFonts w:ascii="Times New Roman" w:eastAsia="Times New Roman" w:hAnsi="Times New Roman" w:cs="Times New Roman"/>
        </w:rPr>
        <w:t xml:space="preserve">, mācību gada sākumā izstrādā </w:t>
      </w:r>
      <w:proofErr w:type="spellStart"/>
      <w:r w:rsidRPr="724074BD">
        <w:rPr>
          <w:rFonts w:ascii="Times New Roman" w:eastAsia="Times New Roman" w:hAnsi="Times New Roman" w:cs="Times New Roman"/>
        </w:rPr>
        <w:t>summatīv</w:t>
      </w:r>
      <w:r w:rsidR="5DEBF979" w:rsidRPr="724074BD">
        <w:rPr>
          <w:rFonts w:ascii="Times New Roman" w:eastAsia="Times New Roman" w:hAnsi="Times New Roman" w:cs="Times New Roman"/>
        </w:rPr>
        <w:t>ās</w:t>
      </w:r>
      <w:proofErr w:type="spellEnd"/>
      <w:r w:rsidRPr="724074BD">
        <w:rPr>
          <w:rFonts w:ascii="Times New Roman" w:eastAsia="Times New Roman" w:hAnsi="Times New Roman" w:cs="Times New Roman"/>
        </w:rPr>
        <w:t xml:space="preserve"> vērtēšanas darbu plānu atbilstoši mācību priekšmeta satura specifikai, fiksējot to kopējā </w:t>
      </w:r>
      <w:r w:rsidR="54E8E620" w:rsidRPr="724074BD">
        <w:rPr>
          <w:rFonts w:ascii="Times New Roman" w:eastAsia="Times New Roman" w:hAnsi="Times New Roman" w:cs="Times New Roman"/>
        </w:rPr>
        <w:t>vērtēšanas</w:t>
      </w:r>
      <w:r w:rsidRPr="724074BD">
        <w:rPr>
          <w:rFonts w:ascii="Times New Roman" w:eastAsia="Times New Roman" w:hAnsi="Times New Roman" w:cs="Times New Roman"/>
        </w:rPr>
        <w:t xml:space="preserve"> plānošanas dokumentā</w:t>
      </w:r>
      <w:r w:rsidR="00EA2699" w:rsidRPr="724074BD">
        <w:rPr>
          <w:rFonts w:ascii="Times New Roman" w:eastAsia="Times New Roman" w:hAnsi="Times New Roman" w:cs="Times New Roman"/>
        </w:rPr>
        <w:t xml:space="preserve">, </w:t>
      </w:r>
      <w:r w:rsidR="00EA2699" w:rsidRPr="724074BD">
        <w:rPr>
          <w:rFonts w:ascii="Times New Roman" w:hAnsi="Times New Roman" w:cs="Times New Roman"/>
        </w:rPr>
        <w:t>katram darbam piešķirto svaru.</w:t>
      </w:r>
      <w:r w:rsidRPr="724074BD">
        <w:rPr>
          <w:rFonts w:ascii="Times New Roman" w:eastAsia="Times New Roman" w:hAnsi="Times New Roman" w:cs="Times New Roman"/>
        </w:rPr>
        <w:t xml:space="preserve"> </w:t>
      </w:r>
    </w:p>
    <w:p w14:paraId="0B836315" w14:textId="52814335" w:rsidR="00CF0403" w:rsidRDefault="58030BA0" w:rsidP="2D795A97">
      <w:pPr>
        <w:jc w:val="both"/>
        <w:rPr>
          <w:rFonts w:ascii="Times New Roman" w:eastAsia="Times New Roman" w:hAnsi="Times New Roman" w:cs="Times New Roman"/>
        </w:rPr>
      </w:pPr>
      <w:r w:rsidRPr="2D795A97">
        <w:rPr>
          <w:rFonts w:ascii="Times New Roman" w:eastAsia="Times New Roman" w:hAnsi="Times New Roman" w:cs="Times New Roman"/>
        </w:rPr>
        <w:t>7. Līdz 1</w:t>
      </w:r>
      <w:r w:rsidR="21C21C78" w:rsidRPr="2D795A97">
        <w:rPr>
          <w:rFonts w:ascii="Times New Roman" w:eastAsia="Times New Roman" w:hAnsi="Times New Roman" w:cs="Times New Roman"/>
        </w:rPr>
        <w:t>5</w:t>
      </w:r>
      <w:r w:rsidRPr="2D795A97">
        <w:rPr>
          <w:rFonts w:ascii="Times New Roman" w:eastAsia="Times New Roman" w:hAnsi="Times New Roman" w:cs="Times New Roman"/>
        </w:rPr>
        <w:t xml:space="preserve">. septembrim skolēniem un vecākiem E-klasē tiek nosūtīts visu mācību priekšmetu vērtēšanas plāns, kas ietver </w:t>
      </w:r>
      <w:proofErr w:type="spellStart"/>
      <w:r w:rsidRPr="2D795A97">
        <w:rPr>
          <w:rFonts w:ascii="Times New Roman" w:eastAsia="Times New Roman" w:hAnsi="Times New Roman" w:cs="Times New Roman"/>
        </w:rPr>
        <w:t>summatīvās</w:t>
      </w:r>
      <w:proofErr w:type="spellEnd"/>
      <w:r w:rsidRPr="2D795A97">
        <w:rPr>
          <w:rFonts w:ascii="Times New Roman" w:eastAsia="Times New Roman" w:hAnsi="Times New Roman" w:cs="Times New Roman"/>
        </w:rPr>
        <w:t xml:space="preserve"> vērtēšanas darbu skaitu, tematu.</w:t>
      </w:r>
    </w:p>
    <w:p w14:paraId="1DEC6FF7" w14:textId="1C844328" w:rsidR="00CF0403" w:rsidRDefault="58030BA0" w:rsidP="234FA148">
      <w:pPr>
        <w:spacing w:after="0" w:line="360" w:lineRule="auto"/>
        <w:jc w:val="both"/>
        <w:rPr>
          <w:rFonts w:ascii="Times New Roman" w:eastAsia="Times New Roman" w:hAnsi="Times New Roman" w:cs="Times New Roman"/>
        </w:rPr>
      </w:pPr>
      <w:r w:rsidRPr="2D795A97">
        <w:rPr>
          <w:rFonts w:ascii="Times New Roman" w:eastAsia="Times New Roman" w:hAnsi="Times New Roman" w:cs="Times New Roman"/>
        </w:rPr>
        <w:t xml:space="preserve">8. Katra mācību gada sākumā mācību priekšmeta  pedagogs iepazīstina skolēnus ar attiecīgā mācību priekšmeta vērtēšanas plānu, kas ietver </w:t>
      </w:r>
      <w:proofErr w:type="spellStart"/>
      <w:r w:rsidRPr="2D795A97">
        <w:rPr>
          <w:rFonts w:ascii="Times New Roman" w:eastAsia="Times New Roman" w:hAnsi="Times New Roman" w:cs="Times New Roman"/>
        </w:rPr>
        <w:t>summatīvās</w:t>
      </w:r>
      <w:proofErr w:type="spellEnd"/>
      <w:r w:rsidRPr="2D795A97">
        <w:rPr>
          <w:rFonts w:ascii="Times New Roman" w:eastAsia="Times New Roman" w:hAnsi="Times New Roman" w:cs="Times New Roman"/>
        </w:rPr>
        <w:t xml:space="preserve"> vērtēšanas darbu skaitu, mācību gada un mācību priekšmeta vērtējumu iegūšanas nosacījumus.</w:t>
      </w:r>
      <w:r w:rsidR="02285401" w:rsidRPr="2D795A97">
        <w:rPr>
          <w:rFonts w:ascii="Times New Roman" w:eastAsia="Times New Roman" w:hAnsi="Times New Roman" w:cs="Times New Roman"/>
        </w:rPr>
        <w:t xml:space="preserve"> </w:t>
      </w:r>
    </w:p>
    <w:p w14:paraId="2814E1E0" w14:textId="6082D979" w:rsidR="00CF0403" w:rsidRPr="00FB4A42" w:rsidRDefault="58030BA0" w:rsidP="234FA148">
      <w:pPr>
        <w:jc w:val="both"/>
        <w:rPr>
          <w:rFonts w:ascii="Times New Roman" w:eastAsia="Times New Roman" w:hAnsi="Times New Roman" w:cs="Times New Roman"/>
        </w:rPr>
      </w:pPr>
      <w:r w:rsidRPr="00FB4A42">
        <w:rPr>
          <w:rFonts w:ascii="Times New Roman" w:eastAsia="Times New Roman" w:hAnsi="Times New Roman" w:cs="Times New Roman"/>
        </w:rPr>
        <w:t xml:space="preserve">8.1. </w:t>
      </w:r>
      <w:r w:rsidR="28A075B4" w:rsidRPr="00FB4A42">
        <w:rPr>
          <w:rFonts w:ascii="Times New Roman" w:eastAsia="Times New Roman" w:hAnsi="Times New Roman" w:cs="Times New Roman"/>
        </w:rPr>
        <w:t>Gada v</w:t>
      </w:r>
      <w:r w:rsidRPr="00FB4A42">
        <w:rPr>
          <w:rFonts w:ascii="Times New Roman" w:eastAsia="Times New Roman" w:hAnsi="Times New Roman" w:cs="Times New Roman"/>
        </w:rPr>
        <w:t xml:space="preserve">ērtējumu mācību priekšmetā  var iegūt, ja iegūti vērtējumi visos plānotajos </w:t>
      </w:r>
      <w:proofErr w:type="spellStart"/>
      <w:r w:rsidRPr="00FB4A42">
        <w:rPr>
          <w:rFonts w:ascii="Times New Roman" w:eastAsia="Times New Roman" w:hAnsi="Times New Roman" w:cs="Times New Roman"/>
        </w:rPr>
        <w:t>summatīvās</w:t>
      </w:r>
      <w:proofErr w:type="spellEnd"/>
      <w:r w:rsidRPr="00FB4A42">
        <w:rPr>
          <w:rFonts w:ascii="Times New Roman" w:eastAsia="Times New Roman" w:hAnsi="Times New Roman" w:cs="Times New Roman"/>
        </w:rPr>
        <w:t xml:space="preserve"> vērtēšanas darbos.</w:t>
      </w:r>
    </w:p>
    <w:p w14:paraId="5B5DB1A6" w14:textId="7CD26D28" w:rsidR="00CF0403" w:rsidRDefault="58030BA0" w:rsidP="234FA148">
      <w:pPr>
        <w:jc w:val="both"/>
        <w:rPr>
          <w:rFonts w:ascii="Times New Roman" w:eastAsia="Times New Roman" w:hAnsi="Times New Roman" w:cs="Times New Roman"/>
        </w:rPr>
      </w:pPr>
      <w:r w:rsidRPr="00FB4A42">
        <w:rPr>
          <w:rFonts w:ascii="Times New Roman" w:eastAsia="Times New Roman" w:hAnsi="Times New Roman" w:cs="Times New Roman"/>
        </w:rPr>
        <w:t xml:space="preserve">8.2. </w:t>
      </w:r>
      <w:r w:rsidR="456406E7" w:rsidRPr="00FB4A42">
        <w:rPr>
          <w:rFonts w:ascii="Times New Roman" w:eastAsia="Times New Roman" w:hAnsi="Times New Roman" w:cs="Times New Roman"/>
        </w:rPr>
        <w:t>G</w:t>
      </w:r>
      <w:r w:rsidR="0B188A4F" w:rsidRPr="00FB4A42">
        <w:rPr>
          <w:rFonts w:ascii="Times New Roman" w:eastAsia="Times New Roman" w:hAnsi="Times New Roman" w:cs="Times New Roman"/>
        </w:rPr>
        <w:t>ada vērtējumu</w:t>
      </w:r>
      <w:r w:rsidR="456406E7" w:rsidRPr="00FB4A42">
        <w:rPr>
          <w:rFonts w:ascii="Times New Roman" w:eastAsia="Times New Roman" w:hAnsi="Times New Roman" w:cs="Times New Roman"/>
        </w:rPr>
        <w:t xml:space="preserve"> </w:t>
      </w:r>
      <w:r w:rsidRPr="00FB4A42">
        <w:rPr>
          <w:rFonts w:ascii="Times New Roman" w:eastAsia="Times New Roman" w:hAnsi="Times New Roman" w:cs="Times New Roman"/>
        </w:rPr>
        <w:t xml:space="preserve">mācību priekšmetā  iegūst, aprēķinot vidējo </w:t>
      </w:r>
      <w:r w:rsidR="00FB4A42" w:rsidRPr="00FB4A42">
        <w:rPr>
          <w:rFonts w:ascii="Times New Roman" w:eastAsia="Times New Roman" w:hAnsi="Times New Roman" w:cs="Times New Roman"/>
        </w:rPr>
        <w:t xml:space="preserve">svērto </w:t>
      </w:r>
      <w:r w:rsidR="21246295" w:rsidRPr="00FB4A42">
        <w:rPr>
          <w:rFonts w:ascii="Times New Roman" w:eastAsia="Times New Roman" w:hAnsi="Times New Roman" w:cs="Times New Roman"/>
        </w:rPr>
        <w:t xml:space="preserve">rādītāju no iegūtajiem </w:t>
      </w:r>
      <w:proofErr w:type="spellStart"/>
      <w:r w:rsidR="21246295" w:rsidRPr="00FB4A42">
        <w:rPr>
          <w:rFonts w:ascii="Times New Roman" w:eastAsia="Times New Roman" w:hAnsi="Times New Roman" w:cs="Times New Roman"/>
        </w:rPr>
        <w:t>summatīvajiem</w:t>
      </w:r>
      <w:proofErr w:type="spellEnd"/>
      <w:r w:rsidR="21246295" w:rsidRPr="00FB4A42">
        <w:rPr>
          <w:rFonts w:ascii="Times New Roman" w:eastAsia="Times New Roman" w:hAnsi="Times New Roman" w:cs="Times New Roman"/>
        </w:rPr>
        <w:t xml:space="preserve"> vērtējumiem</w:t>
      </w:r>
      <w:r w:rsidRPr="00FB4A42">
        <w:rPr>
          <w:rFonts w:ascii="Times New Roman" w:eastAsia="Times New Roman" w:hAnsi="Times New Roman" w:cs="Times New Roman"/>
        </w:rPr>
        <w:t>. Ja vidēj</w:t>
      </w:r>
      <w:r w:rsidR="2B9C0050" w:rsidRPr="00FB4A42">
        <w:rPr>
          <w:rFonts w:ascii="Times New Roman" w:eastAsia="Times New Roman" w:hAnsi="Times New Roman" w:cs="Times New Roman"/>
        </w:rPr>
        <w:t xml:space="preserve">o rādītāju veido skaitlis, kam </w:t>
      </w:r>
      <w:r w:rsidRPr="00FB4A42">
        <w:rPr>
          <w:rFonts w:ascii="Times New Roman" w:eastAsia="Times New Roman" w:hAnsi="Times New Roman" w:cs="Times New Roman"/>
        </w:rPr>
        <w:t>aiz komata ir vismaz 0,</w:t>
      </w:r>
      <w:r w:rsidR="369B45B4" w:rsidRPr="00FB4A42">
        <w:rPr>
          <w:rFonts w:ascii="Times New Roman" w:eastAsia="Times New Roman" w:hAnsi="Times New Roman" w:cs="Times New Roman"/>
        </w:rPr>
        <w:t>6</w:t>
      </w:r>
      <w:r w:rsidRPr="00FB4A42">
        <w:rPr>
          <w:rFonts w:ascii="Times New Roman" w:eastAsia="Times New Roman" w:hAnsi="Times New Roman" w:cs="Times New Roman"/>
        </w:rPr>
        <w:t xml:space="preserve">, tad vērtējumu noapaļo </w:t>
      </w:r>
      <w:r w:rsidR="24C8A7F8" w:rsidRPr="00FB4A42">
        <w:rPr>
          <w:rFonts w:ascii="Times New Roman" w:eastAsia="Times New Roman" w:hAnsi="Times New Roman" w:cs="Times New Roman"/>
        </w:rPr>
        <w:t>uz augšu</w:t>
      </w:r>
      <w:r w:rsidR="34C85B03" w:rsidRPr="00FB4A42">
        <w:rPr>
          <w:rFonts w:ascii="Times New Roman" w:eastAsia="Times New Roman" w:hAnsi="Times New Roman" w:cs="Times New Roman"/>
        </w:rPr>
        <w:t xml:space="preserve"> vai</w:t>
      </w:r>
      <w:r w:rsidR="12610790" w:rsidRPr="00FB4A42">
        <w:rPr>
          <w:rFonts w:ascii="Times New Roman" w:eastAsia="Times New Roman" w:hAnsi="Times New Roman" w:cs="Times New Roman"/>
        </w:rPr>
        <w:t xml:space="preserve"> ņem vērā pozitīvo dinamiku</w:t>
      </w:r>
      <w:r w:rsidRPr="00FB4A42">
        <w:rPr>
          <w:rFonts w:ascii="Times New Roman" w:eastAsia="Times New Roman" w:hAnsi="Times New Roman" w:cs="Times New Roman"/>
        </w:rPr>
        <w:t>.</w:t>
      </w:r>
      <w:r w:rsidR="78878A02" w:rsidRPr="724074BD">
        <w:rPr>
          <w:rFonts w:ascii="Times New Roman" w:eastAsia="Times New Roman" w:hAnsi="Times New Roman" w:cs="Times New Roman"/>
        </w:rPr>
        <w:t xml:space="preserve"> </w:t>
      </w:r>
    </w:p>
    <w:p w14:paraId="4427AF44" w14:textId="1055A82F" w:rsidR="5B5B2F9A" w:rsidRDefault="5B5B2F9A" w:rsidP="2D795A97">
      <w:pPr>
        <w:jc w:val="both"/>
        <w:rPr>
          <w:rFonts w:ascii="Times New Roman" w:eastAsia="Times New Roman" w:hAnsi="Times New Roman" w:cs="Times New Roman"/>
          <w:color w:val="000000" w:themeColor="text1"/>
        </w:rPr>
      </w:pPr>
      <w:r w:rsidRPr="724074BD">
        <w:rPr>
          <w:rFonts w:ascii="Times New Roman" w:eastAsia="Times New Roman" w:hAnsi="Times New Roman" w:cs="Times New Roman"/>
          <w:color w:val="000000" w:themeColor="text1"/>
        </w:rPr>
        <w:t>8.</w:t>
      </w:r>
      <w:r w:rsidR="300862CC" w:rsidRPr="724074BD">
        <w:rPr>
          <w:rFonts w:ascii="Times New Roman" w:eastAsia="Times New Roman" w:hAnsi="Times New Roman" w:cs="Times New Roman"/>
          <w:color w:val="000000" w:themeColor="text1"/>
        </w:rPr>
        <w:t>3</w:t>
      </w:r>
      <w:r w:rsidRPr="724074BD">
        <w:rPr>
          <w:rFonts w:ascii="Times New Roman" w:eastAsia="Times New Roman" w:hAnsi="Times New Roman" w:cs="Times New Roman"/>
          <w:color w:val="000000" w:themeColor="text1"/>
        </w:rPr>
        <w:t xml:space="preserve">. Katra temata vai temata daļas noslēgumā skolēns </w:t>
      </w:r>
      <w:r w:rsidR="55EA3C7A" w:rsidRPr="724074BD">
        <w:rPr>
          <w:rFonts w:ascii="Times New Roman" w:eastAsia="Times New Roman" w:hAnsi="Times New Roman" w:cs="Times New Roman"/>
          <w:color w:val="000000" w:themeColor="text1"/>
        </w:rPr>
        <w:t>veic</w:t>
      </w:r>
      <w:r w:rsidRPr="724074BD">
        <w:rPr>
          <w:rFonts w:ascii="Times New Roman" w:eastAsia="Times New Roman" w:hAnsi="Times New Roman" w:cs="Times New Roman"/>
          <w:color w:val="000000" w:themeColor="text1"/>
        </w:rPr>
        <w:t xml:space="preserve"> </w:t>
      </w:r>
      <w:proofErr w:type="spellStart"/>
      <w:r w:rsidRPr="724074BD">
        <w:rPr>
          <w:rFonts w:ascii="Times New Roman" w:eastAsia="Times New Roman" w:hAnsi="Times New Roman" w:cs="Times New Roman"/>
          <w:color w:val="000000" w:themeColor="text1"/>
        </w:rPr>
        <w:t>summatīv</w:t>
      </w:r>
      <w:r w:rsidR="10ADC0D4" w:rsidRPr="724074BD">
        <w:rPr>
          <w:rFonts w:ascii="Times New Roman" w:eastAsia="Times New Roman" w:hAnsi="Times New Roman" w:cs="Times New Roman"/>
          <w:color w:val="000000" w:themeColor="text1"/>
        </w:rPr>
        <w:t>ās</w:t>
      </w:r>
      <w:proofErr w:type="spellEnd"/>
      <w:r w:rsidRPr="724074BD">
        <w:rPr>
          <w:rFonts w:ascii="Times New Roman" w:eastAsia="Times New Roman" w:hAnsi="Times New Roman" w:cs="Times New Roman"/>
          <w:color w:val="000000" w:themeColor="text1"/>
        </w:rPr>
        <w:t xml:space="preserve"> vērtēšanas darbu. </w:t>
      </w:r>
      <w:proofErr w:type="spellStart"/>
      <w:r w:rsidR="2ABE2E50" w:rsidRPr="724074BD">
        <w:rPr>
          <w:rFonts w:ascii="Times New Roman" w:eastAsia="Times New Roman" w:hAnsi="Times New Roman" w:cs="Times New Roman"/>
          <w:color w:val="000000" w:themeColor="text1"/>
        </w:rPr>
        <w:t>S</w:t>
      </w:r>
      <w:r w:rsidRPr="724074BD">
        <w:rPr>
          <w:rFonts w:ascii="Times New Roman" w:eastAsia="Times New Roman" w:hAnsi="Times New Roman" w:cs="Times New Roman"/>
          <w:color w:val="000000" w:themeColor="text1"/>
        </w:rPr>
        <w:t>ummatīv</w:t>
      </w:r>
      <w:r w:rsidR="4AF27B46" w:rsidRPr="724074BD">
        <w:rPr>
          <w:rFonts w:ascii="Times New Roman" w:eastAsia="Times New Roman" w:hAnsi="Times New Roman" w:cs="Times New Roman"/>
          <w:color w:val="000000" w:themeColor="text1"/>
        </w:rPr>
        <w:t>ās</w:t>
      </w:r>
      <w:proofErr w:type="spellEnd"/>
      <w:r w:rsidRPr="724074BD">
        <w:rPr>
          <w:rFonts w:ascii="Times New Roman" w:eastAsia="Times New Roman" w:hAnsi="Times New Roman" w:cs="Times New Roman"/>
          <w:color w:val="000000" w:themeColor="text1"/>
        </w:rPr>
        <w:t xml:space="preserve"> vērtēšanas darbos iegūtais vērtējums netiek uzlabots.</w:t>
      </w:r>
      <w:r w:rsidR="11019CB6" w:rsidRPr="724074BD">
        <w:rPr>
          <w:rFonts w:ascii="Times New Roman" w:eastAsia="Times New Roman" w:hAnsi="Times New Roman" w:cs="Times New Roman"/>
          <w:color w:val="000000" w:themeColor="text1"/>
        </w:rPr>
        <w:t xml:space="preserve"> </w:t>
      </w:r>
    </w:p>
    <w:p w14:paraId="570A2279" w14:textId="74DE608F" w:rsidR="098D1914" w:rsidRDefault="098D1914"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8.</w:t>
      </w:r>
      <w:r w:rsidR="36D7D2C9" w:rsidRPr="2D795A97">
        <w:rPr>
          <w:rFonts w:ascii="Times New Roman" w:eastAsia="Times New Roman" w:hAnsi="Times New Roman" w:cs="Times New Roman"/>
          <w:sz w:val="24"/>
          <w:szCs w:val="24"/>
        </w:rPr>
        <w:t>4</w:t>
      </w:r>
      <w:r w:rsidRPr="2D795A97">
        <w:rPr>
          <w:rFonts w:ascii="Times New Roman" w:eastAsia="Times New Roman" w:hAnsi="Times New Roman" w:cs="Times New Roman"/>
          <w:sz w:val="24"/>
          <w:szCs w:val="24"/>
        </w:rPr>
        <w:t xml:space="preserve">. Ja mācību gada noslēgumā skolēnam izšķiras vērtējums vai ja skolēns vēlas to uzlabot, tad viņam ir papildu iespēja demonstrēt savu sniegumu, kārtojot kombinēto pārbaudes darbu par </w:t>
      </w:r>
      <w:r w:rsidR="1121A1B8" w:rsidRPr="2D795A97">
        <w:rPr>
          <w:rFonts w:ascii="Times New Roman" w:eastAsia="Times New Roman" w:hAnsi="Times New Roman" w:cs="Times New Roman"/>
          <w:sz w:val="24"/>
          <w:szCs w:val="24"/>
        </w:rPr>
        <w:t xml:space="preserve"> temat</w:t>
      </w:r>
      <w:r w:rsidR="0E3A3721" w:rsidRPr="2D795A97">
        <w:rPr>
          <w:rFonts w:ascii="Times New Roman" w:eastAsia="Times New Roman" w:hAnsi="Times New Roman" w:cs="Times New Roman"/>
          <w:sz w:val="24"/>
          <w:szCs w:val="24"/>
        </w:rPr>
        <w:t>u</w:t>
      </w:r>
      <w:r w:rsidR="1121A1B8" w:rsidRPr="2D795A97">
        <w:rPr>
          <w:rFonts w:ascii="Times New Roman" w:eastAsia="Times New Roman" w:hAnsi="Times New Roman" w:cs="Times New Roman"/>
          <w:sz w:val="24"/>
          <w:szCs w:val="24"/>
        </w:rPr>
        <w:t xml:space="preserve"> vai tā daļu būtiskākajiem sasniedzamajiem rezultātiem</w:t>
      </w:r>
      <w:r w:rsidRPr="2D795A97">
        <w:rPr>
          <w:rFonts w:ascii="Times New Roman" w:eastAsia="Times New Roman" w:hAnsi="Times New Roman" w:cs="Times New Roman"/>
          <w:sz w:val="24"/>
          <w:szCs w:val="24"/>
        </w:rPr>
        <w:t>. </w:t>
      </w:r>
    </w:p>
    <w:p w14:paraId="46C954A7" w14:textId="673D9E1D" w:rsidR="514CDFD8" w:rsidRDefault="514CDFD8" w:rsidP="2D795A97">
      <w:pPr>
        <w:shd w:val="clear" w:color="auto" w:fill="FFFFFF" w:themeFill="background1"/>
        <w:spacing w:after="0" w:line="360" w:lineRule="auto"/>
        <w:jc w:val="both"/>
        <w:rPr>
          <w:rFonts w:ascii="Times New Roman" w:eastAsia="Times New Roman" w:hAnsi="Times New Roman" w:cs="Times New Roman"/>
          <w:color w:val="000000" w:themeColor="text1"/>
        </w:rPr>
      </w:pPr>
      <w:r w:rsidRPr="2D795A97">
        <w:rPr>
          <w:rFonts w:ascii="Times New Roman" w:eastAsia="Times New Roman" w:hAnsi="Times New Roman" w:cs="Times New Roman"/>
          <w:color w:val="000000" w:themeColor="text1"/>
        </w:rPr>
        <w:t>8.</w:t>
      </w:r>
      <w:r w:rsidR="04D054A5" w:rsidRPr="2D795A97">
        <w:rPr>
          <w:rFonts w:ascii="Times New Roman" w:eastAsia="Times New Roman" w:hAnsi="Times New Roman" w:cs="Times New Roman"/>
          <w:color w:val="000000" w:themeColor="text1"/>
        </w:rPr>
        <w:t>5</w:t>
      </w:r>
      <w:r w:rsidRPr="2D795A97">
        <w:rPr>
          <w:rFonts w:ascii="Times New Roman" w:eastAsia="Times New Roman" w:hAnsi="Times New Roman" w:cs="Times New Roman"/>
          <w:color w:val="000000" w:themeColor="text1"/>
        </w:rPr>
        <w:t>. Skolas vadība nodrošina, ka mācību satura temata</w:t>
      </w:r>
      <w:r w:rsidR="10914120" w:rsidRPr="2D795A97">
        <w:rPr>
          <w:rFonts w:ascii="Times New Roman" w:eastAsia="Times New Roman" w:hAnsi="Times New Roman" w:cs="Times New Roman"/>
          <w:color w:val="000000" w:themeColor="text1"/>
        </w:rPr>
        <w:t xml:space="preserve"> vai tā daļu</w:t>
      </w:r>
      <w:r w:rsidRPr="2D795A97">
        <w:rPr>
          <w:rFonts w:ascii="Times New Roman" w:eastAsia="Times New Roman" w:hAnsi="Times New Roman" w:cs="Times New Roman"/>
          <w:color w:val="000000" w:themeColor="text1"/>
        </w:rPr>
        <w:t xml:space="preserve"> noslēguma darbu grafiks ir pieejams E-klases "Pārbaudes darbu plānotājā"</w:t>
      </w:r>
      <w:r w:rsidR="31517CE8" w:rsidRPr="2D795A97">
        <w:rPr>
          <w:rFonts w:ascii="Times New Roman" w:eastAsia="Times New Roman" w:hAnsi="Times New Roman" w:cs="Times New Roman"/>
          <w:color w:val="000000" w:themeColor="text1"/>
        </w:rPr>
        <w:t xml:space="preserve"> (turpmāk - plānotājs)</w:t>
      </w:r>
      <w:r w:rsidRPr="2D795A97">
        <w:rPr>
          <w:rFonts w:ascii="Times New Roman" w:eastAsia="Times New Roman" w:hAnsi="Times New Roman" w:cs="Times New Roman"/>
          <w:color w:val="000000" w:themeColor="text1"/>
        </w:rPr>
        <w:t>.</w:t>
      </w:r>
    </w:p>
    <w:p w14:paraId="0B8E7940" w14:textId="55187DAD" w:rsidR="00CF0403" w:rsidRDefault="58030BA0" w:rsidP="234FA148">
      <w:pPr>
        <w:jc w:val="both"/>
        <w:rPr>
          <w:rFonts w:ascii="Times New Roman" w:eastAsia="Times New Roman" w:hAnsi="Times New Roman" w:cs="Times New Roman"/>
        </w:rPr>
      </w:pPr>
      <w:r w:rsidRPr="2D795A97">
        <w:rPr>
          <w:rFonts w:ascii="Times New Roman" w:eastAsia="Times New Roman" w:hAnsi="Times New Roman" w:cs="Times New Roman"/>
        </w:rPr>
        <w:t xml:space="preserve">9. </w:t>
      </w:r>
      <w:proofErr w:type="spellStart"/>
      <w:r w:rsidRPr="2D795A97">
        <w:rPr>
          <w:rFonts w:ascii="Times New Roman" w:eastAsia="Times New Roman" w:hAnsi="Times New Roman" w:cs="Times New Roman"/>
        </w:rPr>
        <w:t>Summatīvo</w:t>
      </w:r>
      <w:proofErr w:type="spellEnd"/>
      <w:r w:rsidRPr="2D795A97">
        <w:rPr>
          <w:rFonts w:ascii="Times New Roman" w:eastAsia="Times New Roman" w:hAnsi="Times New Roman" w:cs="Times New Roman"/>
        </w:rPr>
        <w:t xml:space="preserve"> vērtējumu skaits mācību priekšmetā atbilst tematu </w:t>
      </w:r>
      <w:r w:rsidR="3A710198" w:rsidRPr="2D795A97">
        <w:rPr>
          <w:rFonts w:ascii="Times New Roman" w:eastAsia="Times New Roman" w:hAnsi="Times New Roman" w:cs="Times New Roman"/>
        </w:rPr>
        <w:t>un</w:t>
      </w:r>
      <w:r w:rsidR="79B97FFB" w:rsidRPr="2D795A97">
        <w:rPr>
          <w:rFonts w:ascii="Times New Roman" w:eastAsia="Times New Roman" w:hAnsi="Times New Roman" w:cs="Times New Roman"/>
        </w:rPr>
        <w:t>/vai</w:t>
      </w:r>
      <w:r w:rsidR="3A710198" w:rsidRPr="2D795A97">
        <w:rPr>
          <w:rFonts w:ascii="Times New Roman" w:eastAsia="Times New Roman" w:hAnsi="Times New Roman" w:cs="Times New Roman"/>
        </w:rPr>
        <w:t xml:space="preserve"> tematu da</w:t>
      </w:r>
      <w:r w:rsidR="26E75D54" w:rsidRPr="2D795A97">
        <w:rPr>
          <w:rFonts w:ascii="Times New Roman" w:eastAsia="Times New Roman" w:hAnsi="Times New Roman" w:cs="Times New Roman"/>
        </w:rPr>
        <w:t>ļ</w:t>
      </w:r>
      <w:r w:rsidR="3A710198" w:rsidRPr="2D795A97">
        <w:rPr>
          <w:rFonts w:ascii="Times New Roman" w:eastAsia="Times New Roman" w:hAnsi="Times New Roman" w:cs="Times New Roman"/>
        </w:rPr>
        <w:t xml:space="preserve">u </w:t>
      </w:r>
      <w:r w:rsidRPr="2D795A97">
        <w:rPr>
          <w:rFonts w:ascii="Times New Roman" w:eastAsia="Times New Roman" w:hAnsi="Times New Roman" w:cs="Times New Roman"/>
        </w:rPr>
        <w:t xml:space="preserve">skaitam. </w:t>
      </w:r>
    </w:p>
    <w:p w14:paraId="43A1D300" w14:textId="7D57EF4F"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 xml:space="preserve">10. Skolēnam dienā tiek plānots ne vairāk kā </w:t>
      </w:r>
      <w:r w:rsidR="70F494FF" w:rsidRPr="724074BD">
        <w:rPr>
          <w:rFonts w:ascii="Times New Roman" w:eastAsia="Times New Roman" w:hAnsi="Times New Roman" w:cs="Times New Roman"/>
        </w:rPr>
        <w:t xml:space="preserve">divi </w:t>
      </w:r>
      <w:r w:rsidRPr="724074BD">
        <w:rPr>
          <w:rFonts w:ascii="Times New Roman" w:eastAsia="Times New Roman" w:hAnsi="Times New Roman" w:cs="Times New Roman"/>
        </w:rPr>
        <w:t>temata</w:t>
      </w:r>
      <w:r w:rsidR="59A60466" w:rsidRPr="724074BD">
        <w:rPr>
          <w:rFonts w:ascii="Times New Roman" w:eastAsia="Times New Roman" w:hAnsi="Times New Roman" w:cs="Times New Roman"/>
        </w:rPr>
        <w:t xml:space="preserve"> vai temata daļu</w:t>
      </w:r>
      <w:r w:rsidRPr="724074BD">
        <w:rPr>
          <w:rFonts w:ascii="Times New Roman" w:eastAsia="Times New Roman" w:hAnsi="Times New Roman" w:cs="Times New Roman"/>
        </w:rPr>
        <w:t xml:space="preserve"> nobeiguma vērtēšanas darb</w:t>
      </w:r>
      <w:r w:rsidR="44DC6D6E" w:rsidRPr="724074BD">
        <w:rPr>
          <w:rFonts w:ascii="Times New Roman" w:eastAsia="Times New Roman" w:hAnsi="Times New Roman" w:cs="Times New Roman"/>
        </w:rPr>
        <w:t>i</w:t>
      </w:r>
      <w:r w:rsidRPr="724074BD">
        <w:rPr>
          <w:rFonts w:ascii="Times New Roman" w:eastAsia="Times New Roman" w:hAnsi="Times New Roman" w:cs="Times New Roman"/>
        </w:rPr>
        <w:t>. Darbu norises laiku pedagogs fiksē E-klases pārbaudes darbu plānotājā mācību gada sākumā, koriģē (ja nepieciešams) ne vēlāk kā nedēļu pirms</w:t>
      </w:r>
      <w:r w:rsidR="2E8C6F05" w:rsidRPr="724074BD">
        <w:rPr>
          <w:rFonts w:ascii="Times New Roman" w:eastAsia="Times New Roman" w:hAnsi="Times New Roman" w:cs="Times New Roman"/>
        </w:rPr>
        <w:t xml:space="preserve"> plānotā pārbaudes darba</w:t>
      </w:r>
      <w:r w:rsidRPr="724074BD">
        <w:rPr>
          <w:rFonts w:ascii="Times New Roman" w:eastAsia="Times New Roman" w:hAnsi="Times New Roman" w:cs="Times New Roman"/>
        </w:rPr>
        <w:t>, atzīmējot to</w:t>
      </w:r>
      <w:r w:rsidR="613B91E2" w:rsidRPr="724074BD">
        <w:rPr>
          <w:rFonts w:ascii="Times New Roman" w:eastAsia="Times New Roman" w:hAnsi="Times New Roman" w:cs="Times New Roman"/>
        </w:rPr>
        <w:t xml:space="preserve"> pārbaudes darbu</w:t>
      </w:r>
      <w:r w:rsidRPr="724074BD">
        <w:rPr>
          <w:rFonts w:ascii="Times New Roman" w:eastAsia="Times New Roman" w:hAnsi="Times New Roman" w:cs="Times New Roman"/>
        </w:rPr>
        <w:t xml:space="preserve"> plānotājā un informējot skolēnus.</w:t>
      </w:r>
    </w:p>
    <w:p w14:paraId="30129647" w14:textId="0ED5248D"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1</w:t>
      </w:r>
      <w:r w:rsidR="4FCD7F3E" w:rsidRPr="724074BD">
        <w:rPr>
          <w:rFonts w:ascii="Times New Roman" w:eastAsia="Times New Roman" w:hAnsi="Times New Roman" w:cs="Times New Roman"/>
        </w:rPr>
        <w:t>1</w:t>
      </w:r>
      <w:r w:rsidRPr="724074BD">
        <w:rPr>
          <w:rFonts w:ascii="Times New Roman" w:eastAsia="Times New Roman" w:hAnsi="Times New Roman" w:cs="Times New Roman"/>
        </w:rPr>
        <w:t>. Pirms katra temata</w:t>
      </w:r>
      <w:r w:rsidR="19AE434A" w:rsidRPr="724074BD">
        <w:rPr>
          <w:rFonts w:ascii="Times New Roman" w:eastAsia="Times New Roman" w:hAnsi="Times New Roman" w:cs="Times New Roman"/>
        </w:rPr>
        <w:t xml:space="preserve"> vai temata daļu </w:t>
      </w:r>
      <w:r w:rsidRPr="724074BD">
        <w:rPr>
          <w:rFonts w:ascii="Times New Roman" w:eastAsia="Times New Roman" w:hAnsi="Times New Roman" w:cs="Times New Roman"/>
        </w:rPr>
        <w:t xml:space="preserve"> nobeiguma vērtēšanas darba mācību priekšmeta pedagogs informē skolēnu par plānoto sasniedzamo rezultātu un vērtēšanas kritērijiem</w:t>
      </w:r>
      <w:r w:rsidR="0FE6A18E" w:rsidRPr="724074BD">
        <w:rPr>
          <w:rFonts w:ascii="Times New Roman" w:eastAsia="Times New Roman" w:hAnsi="Times New Roman" w:cs="Times New Roman"/>
        </w:rPr>
        <w:t xml:space="preserve"> ar ierakstu e-klasē</w:t>
      </w:r>
      <w:r w:rsidR="392FEA2F" w:rsidRPr="724074BD">
        <w:rPr>
          <w:rFonts w:ascii="Times New Roman" w:eastAsia="Times New Roman" w:hAnsi="Times New Roman" w:cs="Times New Roman"/>
        </w:rPr>
        <w:t xml:space="preserve"> </w:t>
      </w:r>
      <w:r w:rsidR="36E52DAC" w:rsidRPr="724074BD">
        <w:rPr>
          <w:rFonts w:ascii="Times New Roman" w:eastAsia="Times New Roman" w:hAnsi="Times New Roman" w:cs="Times New Roman"/>
        </w:rPr>
        <w:t>“</w:t>
      </w:r>
      <w:r w:rsidR="5D768FAF" w:rsidRPr="724074BD">
        <w:rPr>
          <w:rFonts w:ascii="Times New Roman" w:eastAsia="Times New Roman" w:hAnsi="Times New Roman" w:cs="Times New Roman"/>
        </w:rPr>
        <w:t>P</w:t>
      </w:r>
      <w:r w:rsidR="392FEA2F" w:rsidRPr="724074BD">
        <w:rPr>
          <w:rFonts w:ascii="Times New Roman" w:eastAsia="Times New Roman" w:hAnsi="Times New Roman" w:cs="Times New Roman"/>
        </w:rPr>
        <w:t>ārbaudes</w:t>
      </w:r>
      <w:r w:rsidR="3DEC3663" w:rsidRPr="724074BD">
        <w:rPr>
          <w:rFonts w:ascii="Times New Roman" w:eastAsia="Times New Roman" w:hAnsi="Times New Roman" w:cs="Times New Roman"/>
        </w:rPr>
        <w:t xml:space="preserve"> </w:t>
      </w:r>
      <w:r w:rsidR="168273CC" w:rsidRPr="724074BD">
        <w:rPr>
          <w:rFonts w:ascii="Times New Roman" w:eastAsia="Times New Roman" w:hAnsi="Times New Roman" w:cs="Times New Roman"/>
        </w:rPr>
        <w:t>darbu plānā”</w:t>
      </w:r>
      <w:r w:rsidRPr="724074BD">
        <w:rPr>
          <w:rFonts w:ascii="Times New Roman" w:eastAsia="Times New Roman" w:hAnsi="Times New Roman" w:cs="Times New Roman"/>
        </w:rPr>
        <w:t>.</w:t>
      </w:r>
    </w:p>
    <w:p w14:paraId="10565EA1" w14:textId="280C5338"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1</w:t>
      </w:r>
      <w:r w:rsidR="17A3CA68" w:rsidRPr="724074BD">
        <w:rPr>
          <w:rFonts w:ascii="Times New Roman" w:eastAsia="Times New Roman" w:hAnsi="Times New Roman" w:cs="Times New Roman"/>
        </w:rPr>
        <w:t>2</w:t>
      </w:r>
      <w:r w:rsidRPr="724074BD">
        <w:rPr>
          <w:rFonts w:ascii="Times New Roman" w:eastAsia="Times New Roman" w:hAnsi="Times New Roman" w:cs="Times New Roman"/>
        </w:rPr>
        <w:t>. Mācību priekšmeta pedagogs pielāgo mācību snieguma vērtēšanu skolēnu dažādajām mācīšanās vajadzībām, piemēram, laika dalījumam un ilgumam, videi, skolēna snieguma demonstrēšanas veidam, piekļuvei vērtēšanas darbam.</w:t>
      </w:r>
    </w:p>
    <w:p w14:paraId="6D4CB2B2" w14:textId="7DFFCD9A" w:rsidR="2D795A97" w:rsidRDefault="2D795A97" w:rsidP="2D795A97">
      <w:pPr>
        <w:jc w:val="both"/>
        <w:rPr>
          <w:rFonts w:ascii="Times New Roman" w:eastAsia="Times New Roman" w:hAnsi="Times New Roman" w:cs="Times New Roman"/>
        </w:rPr>
      </w:pPr>
    </w:p>
    <w:p w14:paraId="25BA11A4" w14:textId="77777777" w:rsidR="00CF0403" w:rsidRDefault="00CF0403" w:rsidP="234FA148">
      <w:pPr>
        <w:jc w:val="center"/>
        <w:rPr>
          <w:rFonts w:ascii="Times New Roman" w:eastAsia="Times New Roman" w:hAnsi="Times New Roman" w:cs="Times New Roman"/>
          <w:b/>
          <w:bCs/>
        </w:rPr>
      </w:pPr>
      <w:r w:rsidRPr="234FA148">
        <w:rPr>
          <w:rFonts w:ascii="Times New Roman" w:eastAsia="Times New Roman" w:hAnsi="Times New Roman" w:cs="Times New Roman"/>
          <w:b/>
          <w:bCs/>
        </w:rPr>
        <w:t>III. Mācību snieguma vērtējumu atspoguļošana un vērtēšanas organizēšana</w:t>
      </w:r>
    </w:p>
    <w:p w14:paraId="2E0160AA" w14:textId="5355BE9B"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1</w:t>
      </w:r>
      <w:r w:rsidR="5EF7AB77" w:rsidRPr="724074BD">
        <w:rPr>
          <w:rFonts w:ascii="Times New Roman" w:eastAsia="Times New Roman" w:hAnsi="Times New Roman" w:cs="Times New Roman"/>
        </w:rPr>
        <w:t>3</w:t>
      </w:r>
      <w:r w:rsidRPr="724074BD">
        <w:rPr>
          <w:rFonts w:ascii="Times New Roman" w:eastAsia="Times New Roman" w:hAnsi="Times New Roman" w:cs="Times New Roman"/>
        </w:rPr>
        <w:t>. Vērtējums atspoguļo skolēna sniegumu vērtēšanas brīdī attiecībā pret konkrētiem sasniedzamajiem rezultātiem (zināšanas, izpratne, prasmes mācību jomā, caurviju prasmes) ikviena skolēna sniegumam</w:t>
      </w:r>
      <w:r w:rsidR="17037DD7" w:rsidRPr="724074BD">
        <w:rPr>
          <w:rFonts w:ascii="Times New Roman" w:eastAsia="Times New Roman" w:hAnsi="Times New Roman" w:cs="Times New Roman"/>
        </w:rPr>
        <w:t>,</w:t>
      </w:r>
      <w:r w:rsidRPr="724074BD">
        <w:rPr>
          <w:rFonts w:ascii="Times New Roman" w:eastAsia="Times New Roman" w:hAnsi="Times New Roman" w:cs="Times New Roman"/>
        </w:rPr>
        <w:t xml:space="preserve"> piemērojot līdzvērtīgus nosacījumus un vienādus kritērijus.</w:t>
      </w:r>
    </w:p>
    <w:p w14:paraId="6299CD3D" w14:textId="7740C624" w:rsidR="00CF0403" w:rsidRDefault="58030BA0"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13F13A2E" w:rsidRPr="724074BD">
        <w:rPr>
          <w:rFonts w:ascii="Times New Roman" w:eastAsia="Times New Roman" w:hAnsi="Times New Roman" w:cs="Times New Roman"/>
        </w:rPr>
        <w:t>4</w:t>
      </w:r>
      <w:r w:rsidRPr="724074BD">
        <w:rPr>
          <w:rFonts w:ascii="Times New Roman" w:eastAsia="Times New Roman" w:hAnsi="Times New Roman" w:cs="Times New Roman"/>
        </w:rPr>
        <w:t xml:space="preserve">. </w:t>
      </w:r>
      <w:proofErr w:type="spellStart"/>
      <w:r w:rsidRPr="724074BD">
        <w:rPr>
          <w:rFonts w:ascii="Times New Roman" w:eastAsia="Times New Roman" w:hAnsi="Times New Roman" w:cs="Times New Roman"/>
        </w:rPr>
        <w:t>Formatīvie</w:t>
      </w:r>
      <w:proofErr w:type="spellEnd"/>
      <w:r w:rsidRPr="724074BD">
        <w:rPr>
          <w:rFonts w:ascii="Times New Roman" w:eastAsia="Times New Roman" w:hAnsi="Times New Roman" w:cs="Times New Roman"/>
        </w:rPr>
        <w:t xml:space="preserve"> vērtējumi par būtiskiem skolēniem sasniedzamajiem rezultātiem katra temata</w:t>
      </w:r>
      <w:r w:rsidR="5207E67D" w:rsidRPr="724074BD">
        <w:rPr>
          <w:rFonts w:ascii="Times New Roman" w:eastAsia="Times New Roman" w:hAnsi="Times New Roman" w:cs="Times New Roman"/>
        </w:rPr>
        <w:t xml:space="preserve"> vai tā daļu</w:t>
      </w:r>
      <w:r w:rsidRPr="724074BD">
        <w:rPr>
          <w:rFonts w:ascii="Times New Roman" w:eastAsia="Times New Roman" w:hAnsi="Times New Roman" w:cs="Times New Roman"/>
        </w:rPr>
        <w:t xml:space="preserve"> ietvaros tiek fiksēti E-klasē</w:t>
      </w:r>
      <w:r w:rsidR="1F63F2A3" w:rsidRPr="724074BD">
        <w:rPr>
          <w:rFonts w:ascii="Times New Roman" w:eastAsia="Times New Roman" w:hAnsi="Times New Roman" w:cs="Times New Roman"/>
        </w:rPr>
        <w:t xml:space="preserve"> procentos</w:t>
      </w:r>
      <w:r w:rsidRPr="724074BD">
        <w:rPr>
          <w:rFonts w:ascii="Times New Roman" w:eastAsia="Times New Roman" w:hAnsi="Times New Roman" w:cs="Times New Roman"/>
        </w:rPr>
        <w:t xml:space="preserve">. Tos pedagogi izmanto, plānojot mācīšanu, savukārt skolēni, plānojot savu mācīšanos. </w:t>
      </w:r>
      <w:proofErr w:type="spellStart"/>
      <w:r w:rsidRPr="724074BD">
        <w:rPr>
          <w:rFonts w:ascii="Times New Roman" w:eastAsia="Times New Roman" w:hAnsi="Times New Roman" w:cs="Times New Roman"/>
        </w:rPr>
        <w:t>Formatīvie</w:t>
      </w:r>
      <w:proofErr w:type="spellEnd"/>
      <w:r w:rsidRPr="724074BD">
        <w:rPr>
          <w:rFonts w:ascii="Times New Roman" w:eastAsia="Times New Roman" w:hAnsi="Times New Roman" w:cs="Times New Roman"/>
        </w:rPr>
        <w:t xml:space="preserve"> vērtējumi neietekmē vērtējumu mācību gada beigās.</w:t>
      </w:r>
    </w:p>
    <w:p w14:paraId="7044E612" w14:textId="369023E8" w:rsidR="00D25132" w:rsidRDefault="00D25132"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138205BF" w:rsidRPr="724074BD">
        <w:rPr>
          <w:rFonts w:ascii="Times New Roman" w:eastAsia="Times New Roman" w:hAnsi="Times New Roman" w:cs="Times New Roman"/>
        </w:rPr>
        <w:t>5</w:t>
      </w:r>
      <w:r w:rsidRPr="724074BD">
        <w:rPr>
          <w:rFonts w:ascii="Times New Roman" w:eastAsia="Times New Roman" w:hAnsi="Times New Roman" w:cs="Times New Roman"/>
        </w:rPr>
        <w:t xml:space="preserve">. Skolēnu saņemtos </w:t>
      </w:r>
      <w:proofErr w:type="spellStart"/>
      <w:r w:rsidRPr="724074BD">
        <w:rPr>
          <w:rFonts w:ascii="Times New Roman" w:eastAsia="Times New Roman" w:hAnsi="Times New Roman" w:cs="Times New Roman"/>
        </w:rPr>
        <w:t>formatīvos</w:t>
      </w:r>
      <w:proofErr w:type="spellEnd"/>
      <w:r w:rsidRPr="724074BD">
        <w:rPr>
          <w:rFonts w:ascii="Times New Roman" w:eastAsia="Times New Roman" w:hAnsi="Times New Roman" w:cs="Times New Roman"/>
        </w:rPr>
        <w:t xml:space="preserve"> vērtējumus atspoguļo procentos.</w:t>
      </w:r>
    </w:p>
    <w:p w14:paraId="5B5B9587" w14:textId="7C208F94" w:rsidR="00D25132" w:rsidRDefault="00D25132"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4541277F" w:rsidRPr="724074BD">
        <w:rPr>
          <w:rFonts w:ascii="Times New Roman" w:eastAsia="Times New Roman" w:hAnsi="Times New Roman" w:cs="Times New Roman"/>
        </w:rPr>
        <w:t>6</w:t>
      </w:r>
      <w:r w:rsidRPr="724074BD">
        <w:rPr>
          <w:rFonts w:ascii="Times New Roman" w:eastAsia="Times New Roman" w:hAnsi="Times New Roman" w:cs="Times New Roman"/>
        </w:rPr>
        <w:t xml:space="preserve">. </w:t>
      </w:r>
      <w:proofErr w:type="spellStart"/>
      <w:r w:rsidRPr="724074BD">
        <w:rPr>
          <w:rFonts w:ascii="Times New Roman" w:eastAsia="Times New Roman" w:hAnsi="Times New Roman" w:cs="Times New Roman"/>
        </w:rPr>
        <w:t>Formatīvajos</w:t>
      </w:r>
      <w:proofErr w:type="spellEnd"/>
      <w:r w:rsidRPr="724074BD">
        <w:rPr>
          <w:rFonts w:ascii="Times New Roman" w:eastAsia="Times New Roman" w:hAnsi="Times New Roman" w:cs="Times New Roman"/>
        </w:rPr>
        <w:t xml:space="preserve"> pārbaudes darbus pedagogs novērtē “0%”, ja skolēns:</w:t>
      </w:r>
    </w:p>
    <w:p w14:paraId="79F446D1" w14:textId="4A1F9A6A" w:rsidR="00D25132" w:rsidRDefault="00D25132"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05087DC2" w:rsidRPr="724074BD">
        <w:rPr>
          <w:rFonts w:ascii="Times New Roman" w:eastAsia="Times New Roman" w:hAnsi="Times New Roman" w:cs="Times New Roman"/>
        </w:rPr>
        <w:t>6</w:t>
      </w:r>
      <w:r w:rsidRPr="724074BD">
        <w:rPr>
          <w:rFonts w:ascii="Times New Roman" w:eastAsia="Times New Roman" w:hAnsi="Times New Roman" w:cs="Times New Roman"/>
        </w:rPr>
        <w:t xml:space="preserve">.1. noteiktā laikā nav iesniedzis </w:t>
      </w:r>
      <w:proofErr w:type="spellStart"/>
      <w:r w:rsidRPr="724074BD">
        <w:rPr>
          <w:rFonts w:ascii="Times New Roman" w:eastAsia="Times New Roman" w:hAnsi="Times New Roman" w:cs="Times New Roman"/>
        </w:rPr>
        <w:t>formatīvi</w:t>
      </w:r>
      <w:proofErr w:type="spellEnd"/>
      <w:r w:rsidRPr="724074BD">
        <w:rPr>
          <w:rFonts w:ascii="Times New Roman" w:eastAsia="Times New Roman" w:hAnsi="Times New Roman" w:cs="Times New Roman"/>
        </w:rPr>
        <w:t xml:space="preserve"> vērtējamo darbu;</w:t>
      </w:r>
    </w:p>
    <w:p w14:paraId="251CF27A" w14:textId="44521FB7" w:rsidR="00D25132" w:rsidRDefault="00D25132"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01903A9C" w:rsidRPr="724074BD">
        <w:rPr>
          <w:rFonts w:ascii="Times New Roman" w:eastAsia="Times New Roman" w:hAnsi="Times New Roman" w:cs="Times New Roman"/>
        </w:rPr>
        <w:t>6</w:t>
      </w:r>
      <w:r w:rsidRPr="724074BD">
        <w:rPr>
          <w:rFonts w:ascii="Times New Roman" w:eastAsia="Times New Roman" w:hAnsi="Times New Roman" w:cs="Times New Roman"/>
        </w:rPr>
        <w:t xml:space="preserve">.2. </w:t>
      </w:r>
      <w:proofErr w:type="spellStart"/>
      <w:r w:rsidRPr="724074BD">
        <w:rPr>
          <w:rFonts w:ascii="Times New Roman" w:eastAsia="Times New Roman" w:hAnsi="Times New Roman" w:cs="Times New Roman"/>
        </w:rPr>
        <w:t>formatīvi</w:t>
      </w:r>
      <w:proofErr w:type="spellEnd"/>
      <w:r w:rsidRPr="724074BD">
        <w:rPr>
          <w:rFonts w:ascii="Times New Roman" w:eastAsia="Times New Roman" w:hAnsi="Times New Roman" w:cs="Times New Roman"/>
        </w:rPr>
        <w:t xml:space="preserve"> vērtējamo darbu nav veicis patstāvīgi, piemēram, ir iesniedzis cita autora darbu vai tā daļu (plaģiātu);</w:t>
      </w:r>
    </w:p>
    <w:p w14:paraId="1890F3DF" w14:textId="0B4892B3" w:rsidR="00D25132" w:rsidRDefault="00D25132"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799B64E2" w:rsidRPr="724074BD">
        <w:rPr>
          <w:rFonts w:ascii="Times New Roman" w:eastAsia="Times New Roman" w:hAnsi="Times New Roman" w:cs="Times New Roman"/>
        </w:rPr>
        <w:t>6</w:t>
      </w:r>
      <w:r w:rsidRPr="724074BD">
        <w:rPr>
          <w:rFonts w:ascii="Times New Roman" w:eastAsia="Times New Roman" w:hAnsi="Times New Roman" w:cs="Times New Roman"/>
        </w:rPr>
        <w:t xml:space="preserve">.3. </w:t>
      </w:r>
      <w:proofErr w:type="spellStart"/>
      <w:r w:rsidRPr="724074BD">
        <w:rPr>
          <w:rFonts w:ascii="Times New Roman" w:eastAsia="Times New Roman" w:hAnsi="Times New Roman" w:cs="Times New Roman"/>
        </w:rPr>
        <w:t>formatīvi</w:t>
      </w:r>
      <w:proofErr w:type="spellEnd"/>
      <w:r w:rsidRPr="724074BD">
        <w:rPr>
          <w:rFonts w:ascii="Times New Roman" w:eastAsia="Times New Roman" w:hAnsi="Times New Roman" w:cs="Times New Roman"/>
        </w:rPr>
        <w:t xml:space="preserve"> vērtējamā darbā ir izmantojis cilvēka cieņu aizskarošu saturu vai izteikumus;</w:t>
      </w:r>
    </w:p>
    <w:p w14:paraId="3013CEC8" w14:textId="7FD51F1F" w:rsidR="00D25132" w:rsidRDefault="00D25132" w:rsidP="724074BD">
      <w:pPr>
        <w:jc w:val="both"/>
      </w:pPr>
      <w:r w:rsidRPr="724074BD">
        <w:rPr>
          <w:rFonts w:ascii="Times New Roman" w:eastAsia="Times New Roman" w:hAnsi="Times New Roman" w:cs="Times New Roman"/>
        </w:rPr>
        <w:lastRenderedPageBreak/>
        <w:t>1</w:t>
      </w:r>
      <w:r w:rsidR="32781F08" w:rsidRPr="724074BD">
        <w:rPr>
          <w:rFonts w:ascii="Times New Roman" w:eastAsia="Times New Roman" w:hAnsi="Times New Roman" w:cs="Times New Roman"/>
        </w:rPr>
        <w:t>6</w:t>
      </w:r>
      <w:r w:rsidRPr="724074BD">
        <w:rPr>
          <w:rFonts w:ascii="Times New Roman" w:eastAsia="Times New Roman" w:hAnsi="Times New Roman" w:cs="Times New Roman"/>
        </w:rPr>
        <w:t xml:space="preserve">.4. </w:t>
      </w:r>
      <w:proofErr w:type="spellStart"/>
      <w:r w:rsidRPr="724074BD">
        <w:rPr>
          <w:rFonts w:ascii="Times New Roman" w:eastAsia="Times New Roman" w:hAnsi="Times New Roman" w:cs="Times New Roman"/>
        </w:rPr>
        <w:t>formatīvi</w:t>
      </w:r>
      <w:proofErr w:type="spellEnd"/>
      <w:r w:rsidRPr="724074BD">
        <w:rPr>
          <w:rFonts w:ascii="Times New Roman" w:eastAsia="Times New Roman" w:hAnsi="Times New Roman" w:cs="Times New Roman"/>
        </w:rPr>
        <w:t xml:space="preserve"> vērtējamais darbs veikts uztveri traucējošā formā: piemēram, nelasāmā rokrakstā, nav ievērota darba kultūra u.c.</w:t>
      </w:r>
    </w:p>
    <w:p w14:paraId="190B2D37" w14:textId="5A0E0A4A" w:rsidR="00D25132" w:rsidRDefault="00D25132"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2BA9A778" w:rsidRPr="724074BD">
        <w:rPr>
          <w:rFonts w:ascii="Times New Roman" w:eastAsia="Times New Roman" w:hAnsi="Times New Roman" w:cs="Times New Roman"/>
        </w:rPr>
        <w:t>7</w:t>
      </w:r>
      <w:r w:rsidRPr="724074BD">
        <w:rPr>
          <w:rFonts w:ascii="Times New Roman" w:eastAsia="Times New Roman" w:hAnsi="Times New Roman" w:cs="Times New Roman"/>
        </w:rPr>
        <w:t xml:space="preserve">. Ja skolēns nepiedalās stundā, kurā tiek veikts </w:t>
      </w:r>
      <w:proofErr w:type="spellStart"/>
      <w:r w:rsidRPr="724074BD">
        <w:rPr>
          <w:rFonts w:ascii="Times New Roman" w:eastAsia="Times New Roman" w:hAnsi="Times New Roman" w:cs="Times New Roman"/>
        </w:rPr>
        <w:t>formatīvais</w:t>
      </w:r>
      <w:proofErr w:type="spellEnd"/>
      <w:r w:rsidRPr="724074BD">
        <w:rPr>
          <w:rFonts w:ascii="Times New Roman" w:eastAsia="Times New Roman" w:hAnsi="Times New Roman" w:cs="Times New Roman"/>
        </w:rPr>
        <w:t xml:space="preserve"> pārbaudes darbs, pedagogs e-klasē fiksē skolēna mācību priekšmeta stundas kavējumu – “n”.</w:t>
      </w:r>
      <w:r w:rsidR="3D180399" w:rsidRPr="724074BD">
        <w:rPr>
          <w:rFonts w:ascii="Times New Roman" w:eastAsia="Times New Roman" w:hAnsi="Times New Roman" w:cs="Times New Roman"/>
        </w:rPr>
        <w:t xml:space="preserve"> Ja skolēns, atgriežoties skolā, izrāda iniciatīvu veikt </w:t>
      </w:r>
      <w:proofErr w:type="spellStart"/>
      <w:r w:rsidR="6E769FC2" w:rsidRPr="724074BD">
        <w:rPr>
          <w:rFonts w:ascii="Times New Roman" w:eastAsia="Times New Roman" w:hAnsi="Times New Roman" w:cs="Times New Roman"/>
        </w:rPr>
        <w:t>formatīvo</w:t>
      </w:r>
      <w:proofErr w:type="spellEnd"/>
      <w:r w:rsidR="6E769FC2" w:rsidRPr="724074BD">
        <w:rPr>
          <w:rFonts w:ascii="Times New Roman" w:eastAsia="Times New Roman" w:hAnsi="Times New Roman" w:cs="Times New Roman"/>
        </w:rPr>
        <w:t xml:space="preserve"> pārbaudes darbu, viņš drīkst to veikt.</w:t>
      </w:r>
    </w:p>
    <w:p w14:paraId="5514D85A" w14:textId="3FFFF6EA" w:rsidR="00D25132" w:rsidRDefault="00D25132" w:rsidP="21A46FA7">
      <w:pPr>
        <w:jc w:val="both"/>
        <w:rPr>
          <w:rFonts w:ascii="Times New Roman" w:eastAsia="Times New Roman" w:hAnsi="Times New Roman" w:cs="Times New Roman"/>
        </w:rPr>
      </w:pPr>
      <w:r w:rsidRPr="724074BD">
        <w:rPr>
          <w:rFonts w:ascii="Times New Roman" w:eastAsia="Times New Roman" w:hAnsi="Times New Roman" w:cs="Times New Roman"/>
        </w:rPr>
        <w:t>1</w:t>
      </w:r>
      <w:r w:rsidR="08FF480E" w:rsidRPr="724074BD">
        <w:rPr>
          <w:rFonts w:ascii="Times New Roman" w:eastAsia="Times New Roman" w:hAnsi="Times New Roman" w:cs="Times New Roman"/>
        </w:rPr>
        <w:t>8</w:t>
      </w:r>
      <w:r w:rsidRPr="724074BD">
        <w:rPr>
          <w:rFonts w:ascii="Times New Roman" w:eastAsia="Times New Roman" w:hAnsi="Times New Roman" w:cs="Times New Roman"/>
        </w:rPr>
        <w:t xml:space="preserve">. Ja skolēns, kuram ir terminēts atbrīvojums no fiziskām aktivitātēm sporta un veselības stundā vai fizisks ierobežojums dalībai jebkura mācību priekšmeta stundā, kurā tiek veikts </w:t>
      </w:r>
      <w:proofErr w:type="spellStart"/>
      <w:r w:rsidRPr="724074BD">
        <w:rPr>
          <w:rFonts w:ascii="Times New Roman" w:eastAsia="Times New Roman" w:hAnsi="Times New Roman" w:cs="Times New Roman"/>
        </w:rPr>
        <w:t>formatīvais</w:t>
      </w:r>
      <w:proofErr w:type="spellEnd"/>
      <w:r w:rsidRPr="724074BD">
        <w:rPr>
          <w:rFonts w:ascii="Times New Roman" w:eastAsia="Times New Roman" w:hAnsi="Times New Roman" w:cs="Times New Roman"/>
        </w:rPr>
        <w:t xml:space="preserve"> darbs, pedagogs piezīmēs veic ierakstu “Ārsta izziņa par atbrīvojumu”.</w:t>
      </w:r>
    </w:p>
    <w:p w14:paraId="0D4A2B86" w14:textId="21086995" w:rsidR="00D25132" w:rsidRPr="00D25132" w:rsidRDefault="2B8E33FC" w:rsidP="21A46FA7">
      <w:pPr>
        <w:jc w:val="both"/>
        <w:rPr>
          <w:rFonts w:ascii="Times New Roman" w:eastAsia="Times New Roman" w:hAnsi="Times New Roman" w:cs="Times New Roman"/>
        </w:rPr>
      </w:pPr>
      <w:r w:rsidRPr="724074BD">
        <w:rPr>
          <w:rFonts w:ascii="Times New Roman" w:eastAsia="Times New Roman" w:hAnsi="Times New Roman" w:cs="Times New Roman"/>
        </w:rPr>
        <w:t>19</w:t>
      </w:r>
      <w:r w:rsidR="00D25132" w:rsidRPr="724074BD">
        <w:rPr>
          <w:rFonts w:ascii="Times New Roman" w:eastAsia="Times New Roman" w:hAnsi="Times New Roman" w:cs="Times New Roman"/>
        </w:rPr>
        <w:t xml:space="preserve">. Pirms </w:t>
      </w:r>
      <w:proofErr w:type="spellStart"/>
      <w:r w:rsidR="00D25132" w:rsidRPr="724074BD">
        <w:rPr>
          <w:rFonts w:ascii="Times New Roman" w:eastAsia="Times New Roman" w:hAnsi="Times New Roman" w:cs="Times New Roman"/>
        </w:rPr>
        <w:t>summatīvā</w:t>
      </w:r>
      <w:proofErr w:type="spellEnd"/>
      <w:r w:rsidR="00D25132" w:rsidRPr="724074BD">
        <w:rPr>
          <w:rFonts w:ascii="Times New Roman" w:eastAsia="Times New Roman" w:hAnsi="Times New Roman" w:cs="Times New Roman"/>
        </w:rPr>
        <w:t xml:space="preserve"> vērtējuma mācību priekšmetā ir jābūt vismaz vienam </w:t>
      </w:r>
      <w:proofErr w:type="spellStart"/>
      <w:r w:rsidR="00D25132" w:rsidRPr="724074BD">
        <w:rPr>
          <w:rFonts w:ascii="Times New Roman" w:eastAsia="Times New Roman" w:hAnsi="Times New Roman" w:cs="Times New Roman"/>
        </w:rPr>
        <w:t>formatīvajam</w:t>
      </w:r>
      <w:proofErr w:type="spellEnd"/>
      <w:r w:rsidR="00D25132" w:rsidRPr="724074BD">
        <w:rPr>
          <w:rFonts w:ascii="Times New Roman" w:eastAsia="Times New Roman" w:hAnsi="Times New Roman" w:cs="Times New Roman"/>
        </w:rPr>
        <w:t xml:space="preserve"> vērtējumam.</w:t>
      </w:r>
    </w:p>
    <w:p w14:paraId="207165D2" w14:textId="7E5EF748" w:rsidR="00CF0403" w:rsidRDefault="00D25132"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02DB1661" w:rsidRPr="724074BD">
        <w:rPr>
          <w:rFonts w:ascii="Times New Roman" w:eastAsia="Times New Roman" w:hAnsi="Times New Roman" w:cs="Times New Roman"/>
        </w:rPr>
        <w:t>0</w:t>
      </w:r>
      <w:r w:rsidR="58030BA0" w:rsidRPr="724074BD">
        <w:rPr>
          <w:rFonts w:ascii="Times New Roman" w:eastAsia="Times New Roman" w:hAnsi="Times New Roman" w:cs="Times New Roman"/>
        </w:rPr>
        <w:t>. Pedagoga noteiktie temata nobeiguma vērtēšanas darbi</w:t>
      </w:r>
      <w:r w:rsidRPr="724074BD">
        <w:rPr>
          <w:rFonts w:ascii="Times New Roman" w:eastAsia="Times New Roman" w:hAnsi="Times New Roman" w:cs="Times New Roman"/>
        </w:rPr>
        <w:t xml:space="preserve">, kuri tiek vērtēti </w:t>
      </w:r>
      <w:proofErr w:type="spellStart"/>
      <w:r w:rsidRPr="724074BD">
        <w:rPr>
          <w:rFonts w:ascii="Times New Roman" w:eastAsia="Times New Roman" w:hAnsi="Times New Roman" w:cs="Times New Roman"/>
        </w:rPr>
        <w:t>summatīvi</w:t>
      </w:r>
      <w:proofErr w:type="spellEnd"/>
      <w:r w:rsidRPr="724074BD">
        <w:rPr>
          <w:rFonts w:ascii="Times New Roman" w:eastAsia="Times New Roman" w:hAnsi="Times New Roman" w:cs="Times New Roman"/>
        </w:rPr>
        <w:t>,</w:t>
      </w:r>
      <w:r w:rsidR="58030BA0" w:rsidRPr="724074BD">
        <w:rPr>
          <w:rFonts w:ascii="Times New Roman" w:eastAsia="Times New Roman" w:hAnsi="Times New Roman" w:cs="Times New Roman"/>
        </w:rPr>
        <w:t xml:space="preserve"> ir obligāti, izņemot vērtēšanas kārtības 2</w:t>
      </w:r>
      <w:r w:rsidR="63BB8A5E" w:rsidRPr="724074BD">
        <w:rPr>
          <w:rFonts w:ascii="Times New Roman" w:eastAsia="Times New Roman" w:hAnsi="Times New Roman" w:cs="Times New Roman"/>
        </w:rPr>
        <w:t>8</w:t>
      </w:r>
      <w:r w:rsidR="58030BA0" w:rsidRPr="724074BD">
        <w:rPr>
          <w:rFonts w:ascii="Times New Roman" w:eastAsia="Times New Roman" w:hAnsi="Times New Roman" w:cs="Times New Roman"/>
        </w:rPr>
        <w:t>.</w:t>
      </w:r>
      <w:r w:rsidR="47850E6B" w:rsidRPr="724074BD">
        <w:rPr>
          <w:rFonts w:ascii="Times New Roman" w:eastAsia="Times New Roman" w:hAnsi="Times New Roman" w:cs="Times New Roman"/>
        </w:rPr>
        <w:t xml:space="preserve"> un</w:t>
      </w:r>
      <w:r w:rsidR="58030BA0" w:rsidRPr="724074BD">
        <w:rPr>
          <w:rFonts w:ascii="Times New Roman" w:eastAsia="Times New Roman" w:hAnsi="Times New Roman" w:cs="Times New Roman"/>
        </w:rPr>
        <w:t xml:space="preserve"> </w:t>
      </w:r>
      <w:r w:rsidR="47850E6B" w:rsidRPr="724074BD">
        <w:rPr>
          <w:rFonts w:ascii="Times New Roman" w:eastAsia="Times New Roman" w:hAnsi="Times New Roman" w:cs="Times New Roman"/>
        </w:rPr>
        <w:t xml:space="preserve">29. </w:t>
      </w:r>
      <w:r w:rsidR="58030BA0" w:rsidRPr="724074BD">
        <w:rPr>
          <w:rFonts w:ascii="Times New Roman" w:eastAsia="Times New Roman" w:hAnsi="Times New Roman" w:cs="Times New Roman"/>
        </w:rPr>
        <w:t>punktā noteikto gadījumu. Ja skolēns nepiedalās temata nobeiguma darbā</w:t>
      </w:r>
      <w:r w:rsidRPr="724074BD">
        <w:rPr>
          <w:rFonts w:ascii="Times New Roman" w:eastAsia="Times New Roman" w:hAnsi="Times New Roman" w:cs="Times New Roman"/>
        </w:rPr>
        <w:t xml:space="preserve">, kurš tiek vērtēts </w:t>
      </w:r>
      <w:proofErr w:type="spellStart"/>
      <w:r w:rsidRPr="724074BD">
        <w:rPr>
          <w:rFonts w:ascii="Times New Roman" w:eastAsia="Times New Roman" w:hAnsi="Times New Roman" w:cs="Times New Roman"/>
        </w:rPr>
        <w:t>summatīvi</w:t>
      </w:r>
      <w:proofErr w:type="spellEnd"/>
      <w:r w:rsidR="58030BA0" w:rsidRPr="724074BD">
        <w:rPr>
          <w:rFonts w:ascii="Times New Roman" w:eastAsia="Times New Roman" w:hAnsi="Times New Roman" w:cs="Times New Roman"/>
        </w:rPr>
        <w:t xml:space="preserve">, pedagogs E-klasē fiksē gan skolēna mācību priekšmeta  stundas kavējumu (“n”), gan obligāti veicamā temata </w:t>
      </w:r>
      <w:r w:rsidRPr="724074BD">
        <w:rPr>
          <w:rFonts w:ascii="Times New Roman" w:eastAsia="Times New Roman" w:hAnsi="Times New Roman" w:cs="Times New Roman"/>
        </w:rPr>
        <w:t xml:space="preserve"> </w:t>
      </w:r>
      <w:r w:rsidR="58030BA0" w:rsidRPr="724074BD">
        <w:rPr>
          <w:rFonts w:ascii="Times New Roman" w:eastAsia="Times New Roman" w:hAnsi="Times New Roman" w:cs="Times New Roman"/>
        </w:rPr>
        <w:t>nobeiguma darba neizpildi (“</w:t>
      </w:r>
      <w:proofErr w:type="spellStart"/>
      <w:r w:rsidR="58030BA0" w:rsidRPr="724074BD">
        <w:rPr>
          <w:rFonts w:ascii="Times New Roman" w:eastAsia="Times New Roman" w:hAnsi="Times New Roman" w:cs="Times New Roman"/>
        </w:rPr>
        <w:t>nv</w:t>
      </w:r>
      <w:proofErr w:type="spellEnd"/>
      <w:r w:rsidR="58030BA0" w:rsidRPr="724074BD">
        <w:rPr>
          <w:rFonts w:ascii="Times New Roman" w:eastAsia="Times New Roman" w:hAnsi="Times New Roman" w:cs="Times New Roman"/>
        </w:rPr>
        <w:t>”).</w:t>
      </w:r>
    </w:p>
    <w:p w14:paraId="78EF7F55" w14:textId="3B32AF3F" w:rsidR="00D25132" w:rsidRDefault="00D25132"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18A5C53E" w:rsidRPr="724074BD">
        <w:rPr>
          <w:rFonts w:ascii="Times New Roman" w:eastAsia="Times New Roman" w:hAnsi="Times New Roman" w:cs="Times New Roman"/>
        </w:rPr>
        <w:t>1</w:t>
      </w:r>
      <w:r w:rsidRPr="724074BD">
        <w:rPr>
          <w:rFonts w:ascii="Times New Roman" w:eastAsia="Times New Roman" w:hAnsi="Times New Roman" w:cs="Times New Roman"/>
        </w:rPr>
        <w:t>. Pedagogs e-klases pastā informē skolēnu un skolēna vecākus par iegūto “</w:t>
      </w:r>
      <w:proofErr w:type="spellStart"/>
      <w:r w:rsidRPr="724074BD">
        <w:rPr>
          <w:rFonts w:ascii="Times New Roman" w:eastAsia="Times New Roman" w:hAnsi="Times New Roman" w:cs="Times New Roman"/>
        </w:rPr>
        <w:t>nv</w:t>
      </w:r>
      <w:proofErr w:type="spellEnd"/>
      <w:r w:rsidRPr="724074BD">
        <w:rPr>
          <w:rFonts w:ascii="Times New Roman" w:eastAsia="Times New Roman" w:hAnsi="Times New Roman" w:cs="Times New Roman"/>
        </w:rPr>
        <w:t>” un nosaka darba termiņu viena mēneša laikā no skolēna atgriešanās skolā. Darba veikšanas noteiktā termiņa laikā e-klasē komunicē ar skolēnu un vecākiem, ka skolēns darbu nav veicis un tuvojas termiņa noslēgums.</w:t>
      </w:r>
    </w:p>
    <w:p w14:paraId="12F55B2A" w14:textId="096C5E63" w:rsidR="00D25132" w:rsidRDefault="00D25132"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0241FFF1" w:rsidRPr="724074BD">
        <w:rPr>
          <w:rFonts w:ascii="Times New Roman" w:eastAsia="Times New Roman" w:hAnsi="Times New Roman" w:cs="Times New Roman"/>
        </w:rPr>
        <w:t>2</w:t>
      </w:r>
      <w:r w:rsidRPr="724074BD">
        <w:rPr>
          <w:rFonts w:ascii="Times New Roman" w:eastAsia="Times New Roman" w:hAnsi="Times New Roman" w:cs="Times New Roman"/>
        </w:rPr>
        <w:t>. Pedagogs informē klases audzinātāju un direktora vietnieku, ja skolēns darbu nav veicis, vērtējumu nav ieguvis un tuvojas noteiktā termiņa beigas.</w:t>
      </w:r>
    </w:p>
    <w:p w14:paraId="42369128" w14:textId="500328F4" w:rsidR="00D25132" w:rsidRDefault="00D25132" w:rsidP="724074BD">
      <w:pPr>
        <w:jc w:val="both"/>
        <w:rPr>
          <w:rFonts w:ascii="Times New Roman" w:eastAsia="Times New Roman" w:hAnsi="Times New Roman" w:cs="Times New Roman"/>
          <w:highlight w:val="yellow"/>
        </w:rPr>
      </w:pPr>
      <w:r w:rsidRPr="724074BD">
        <w:rPr>
          <w:rFonts w:ascii="Times New Roman" w:eastAsia="Times New Roman" w:hAnsi="Times New Roman" w:cs="Times New Roman"/>
        </w:rPr>
        <w:t>2</w:t>
      </w:r>
      <w:r w:rsidR="6B1215F7" w:rsidRPr="724074BD">
        <w:rPr>
          <w:rFonts w:ascii="Times New Roman" w:eastAsia="Times New Roman" w:hAnsi="Times New Roman" w:cs="Times New Roman"/>
        </w:rPr>
        <w:t>3</w:t>
      </w:r>
      <w:r w:rsidRPr="724074BD">
        <w:rPr>
          <w:rFonts w:ascii="Times New Roman" w:eastAsia="Times New Roman" w:hAnsi="Times New Roman" w:cs="Times New Roman"/>
        </w:rPr>
        <w:t xml:space="preserve">. Direktora vietnieks komunicē ar skolēnu un vecākiem, ja skolēns darbu nav veicis un tuvojas noteiktā termiņa beigas, informējot par kārtības </w:t>
      </w:r>
      <w:r w:rsidR="3ECA74D6" w:rsidRPr="724074BD">
        <w:rPr>
          <w:rFonts w:ascii="Times New Roman" w:eastAsia="Times New Roman" w:hAnsi="Times New Roman" w:cs="Times New Roman"/>
        </w:rPr>
        <w:t>8.1.</w:t>
      </w:r>
      <w:r w:rsidR="48AD7F8D" w:rsidRPr="724074BD">
        <w:rPr>
          <w:rFonts w:ascii="Times New Roman" w:eastAsia="Times New Roman" w:hAnsi="Times New Roman" w:cs="Times New Roman"/>
        </w:rPr>
        <w:t xml:space="preserve"> un 30.</w:t>
      </w:r>
      <w:r w:rsidR="3ECA74D6" w:rsidRPr="724074BD">
        <w:rPr>
          <w:rFonts w:ascii="Times New Roman" w:eastAsia="Times New Roman" w:hAnsi="Times New Roman" w:cs="Times New Roman"/>
        </w:rPr>
        <w:t xml:space="preserve"> punktu.</w:t>
      </w:r>
    </w:p>
    <w:p w14:paraId="5100FA0C" w14:textId="0801CB31" w:rsidR="00CF0403" w:rsidRDefault="00D25132" w:rsidP="234FA148">
      <w:pPr>
        <w:jc w:val="both"/>
        <w:rPr>
          <w:rFonts w:ascii="Times New Roman" w:eastAsia="Times New Roman" w:hAnsi="Times New Roman" w:cs="Times New Roman"/>
          <w:highlight w:val="yellow"/>
        </w:rPr>
      </w:pPr>
      <w:r w:rsidRPr="724074BD">
        <w:rPr>
          <w:rFonts w:ascii="Times New Roman" w:eastAsia="Times New Roman" w:hAnsi="Times New Roman" w:cs="Times New Roman"/>
        </w:rPr>
        <w:t>2</w:t>
      </w:r>
      <w:r w:rsidR="67E377C8" w:rsidRPr="724074BD">
        <w:rPr>
          <w:rFonts w:ascii="Times New Roman" w:eastAsia="Times New Roman" w:hAnsi="Times New Roman" w:cs="Times New Roman"/>
        </w:rPr>
        <w:t>4</w:t>
      </w:r>
      <w:r w:rsidR="70B3B0D8" w:rsidRPr="724074BD">
        <w:rPr>
          <w:rFonts w:ascii="Times New Roman" w:eastAsia="Times New Roman" w:hAnsi="Times New Roman" w:cs="Times New Roman"/>
        </w:rPr>
        <w:t>.</w:t>
      </w:r>
      <w:r w:rsidR="58030BA0" w:rsidRPr="724074BD">
        <w:rPr>
          <w:rFonts w:ascii="Times New Roman" w:eastAsia="Times New Roman" w:hAnsi="Times New Roman" w:cs="Times New Roman"/>
        </w:rPr>
        <w:t xml:space="preserve"> </w:t>
      </w:r>
      <w:proofErr w:type="spellStart"/>
      <w:r w:rsidR="58030BA0" w:rsidRPr="724074BD">
        <w:rPr>
          <w:rFonts w:ascii="Times New Roman" w:eastAsia="Times New Roman" w:hAnsi="Times New Roman" w:cs="Times New Roman"/>
        </w:rPr>
        <w:t>Summatīvajā</w:t>
      </w:r>
      <w:proofErr w:type="spellEnd"/>
      <w:r w:rsidR="58030BA0" w:rsidRPr="724074BD">
        <w:rPr>
          <w:rFonts w:ascii="Times New Roman" w:eastAsia="Times New Roman" w:hAnsi="Times New Roman" w:cs="Times New Roman"/>
        </w:rPr>
        <w:t xml:space="preserve"> vērtēšanā 1.–3. klasēs vērtējumu izsaka apguves līmeņos: sācis apgūt (E-klasē apzīmē ar burtu “S”), turpina apgūt (E-klasē apzīmē ar burtu “T”), apguvis (E-klasē apzīmē ar burtu “A”), apguvis padziļināti (E-klasē apzīmē ar burtu “P”), izmantojot vienotas vērtēšanas kritēriju grupas (skat. 1. pielikumu).</w:t>
      </w:r>
    </w:p>
    <w:p w14:paraId="4B908045" w14:textId="24C5F208" w:rsidR="00CF0403" w:rsidRDefault="00D25132"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0C160D75" w:rsidRPr="724074BD">
        <w:rPr>
          <w:rFonts w:ascii="Times New Roman" w:eastAsia="Times New Roman" w:hAnsi="Times New Roman" w:cs="Times New Roman"/>
        </w:rPr>
        <w:t>5</w:t>
      </w:r>
      <w:r w:rsidR="58030BA0" w:rsidRPr="724074BD">
        <w:rPr>
          <w:rFonts w:ascii="Times New Roman" w:eastAsia="Times New Roman" w:hAnsi="Times New Roman" w:cs="Times New Roman"/>
        </w:rPr>
        <w:t xml:space="preserve">. </w:t>
      </w:r>
      <w:proofErr w:type="spellStart"/>
      <w:r w:rsidR="58030BA0" w:rsidRPr="724074BD">
        <w:rPr>
          <w:rFonts w:ascii="Times New Roman" w:eastAsia="Times New Roman" w:hAnsi="Times New Roman" w:cs="Times New Roman"/>
        </w:rPr>
        <w:t>Summatīvajā</w:t>
      </w:r>
      <w:proofErr w:type="spellEnd"/>
      <w:r w:rsidR="58030BA0" w:rsidRPr="724074BD">
        <w:rPr>
          <w:rFonts w:ascii="Times New Roman" w:eastAsia="Times New Roman" w:hAnsi="Times New Roman" w:cs="Times New Roman"/>
        </w:rPr>
        <w:t xml:space="preserve"> vērtēšanā 4.–</w:t>
      </w:r>
      <w:r w:rsidR="117DF8C7" w:rsidRPr="724074BD">
        <w:rPr>
          <w:rFonts w:ascii="Times New Roman" w:eastAsia="Times New Roman" w:hAnsi="Times New Roman" w:cs="Times New Roman"/>
        </w:rPr>
        <w:t>9</w:t>
      </w:r>
      <w:r w:rsidR="58030BA0" w:rsidRPr="724074BD">
        <w:rPr>
          <w:rFonts w:ascii="Times New Roman" w:eastAsia="Times New Roman" w:hAnsi="Times New Roman" w:cs="Times New Roman"/>
        </w:rPr>
        <w:t>. klasēs vērtējumu izsaka ballēs (10 – “izcili”, 9 – “teicami”, 8 – “ļoti labi”, 7 – “labi”, 6 – “gandrīz labi”, 5 – “viduvēji”, 4 – “gandrīz viduvēji”, 3 – “vāji”, 2 – “ļoti vāji”, 1 – “ļoti, ļoti vāji”), izmantojot vienotas vērtēšanas kritēriju grupas</w:t>
      </w:r>
      <w:r w:rsidR="4A5DF028" w:rsidRPr="724074BD">
        <w:rPr>
          <w:rFonts w:ascii="Times New Roman" w:eastAsia="Times New Roman" w:hAnsi="Times New Roman" w:cs="Times New Roman"/>
        </w:rPr>
        <w:t xml:space="preserve"> un skalas:</w:t>
      </w:r>
      <w:r w:rsidR="58030BA0" w:rsidRPr="724074BD">
        <w:rPr>
          <w:rFonts w:ascii="Times New Roman" w:eastAsia="Times New Roman" w:hAnsi="Times New Roman" w:cs="Times New Roman"/>
        </w:rPr>
        <w:t xml:space="preserve"> </w:t>
      </w:r>
    </w:p>
    <w:tbl>
      <w:tblPr>
        <w:tblW w:w="0" w:type="auto"/>
        <w:tblLayout w:type="fixed"/>
        <w:tblLook w:val="04A0" w:firstRow="1" w:lastRow="0" w:firstColumn="1" w:lastColumn="0" w:noHBand="0" w:noVBand="1"/>
      </w:tblPr>
      <w:tblGrid>
        <w:gridCol w:w="2235"/>
        <w:gridCol w:w="1875"/>
        <w:gridCol w:w="1965"/>
        <w:gridCol w:w="2370"/>
        <w:gridCol w:w="2055"/>
      </w:tblGrid>
      <w:tr w:rsidR="234FA148" w14:paraId="77645087" w14:textId="77777777" w:rsidTr="2D795A97">
        <w:trPr>
          <w:trHeight w:val="435"/>
        </w:trPr>
        <w:tc>
          <w:tcPr>
            <w:tcW w:w="2235" w:type="dxa"/>
            <w:tcBorders>
              <w:top w:val="single" w:sz="8" w:space="0" w:color="auto"/>
              <w:left w:val="single" w:sz="8" w:space="0" w:color="auto"/>
              <w:bottom w:val="single" w:sz="8" w:space="0" w:color="auto"/>
              <w:right w:val="single" w:sz="8" w:space="0" w:color="auto"/>
            </w:tcBorders>
            <w:shd w:val="clear" w:color="auto" w:fill="FFFFFF" w:themeFill="background1"/>
          </w:tcPr>
          <w:p w14:paraId="42F7F4C1" w14:textId="62AA296B" w:rsidR="234FA148" w:rsidRPr="001D367C" w:rsidRDefault="234FA148" w:rsidP="234FA148">
            <w:pPr>
              <w:spacing w:after="0"/>
              <w:rPr>
                <w:rFonts w:ascii="Times New Roman" w:eastAsia="Times New Roman" w:hAnsi="Times New Roman" w:cs="Times New Roman"/>
                <w:b/>
                <w:bCs/>
              </w:rPr>
            </w:pPr>
          </w:p>
        </w:tc>
        <w:tc>
          <w:tcPr>
            <w:tcW w:w="1875" w:type="dxa"/>
            <w:tcBorders>
              <w:top w:val="single" w:sz="8" w:space="0" w:color="auto"/>
              <w:left w:val="single" w:sz="8" w:space="0" w:color="auto"/>
              <w:bottom w:val="single" w:sz="8" w:space="0" w:color="auto"/>
              <w:right w:val="single" w:sz="8" w:space="0" w:color="auto"/>
            </w:tcBorders>
            <w:shd w:val="clear" w:color="auto" w:fill="FFFFFF" w:themeFill="background1"/>
          </w:tcPr>
          <w:p w14:paraId="20E334D1" w14:textId="7D9CD13B" w:rsidR="234FA148" w:rsidRDefault="234FA148" w:rsidP="234FA148">
            <w:pPr>
              <w:spacing w:after="0"/>
              <w:rPr>
                <w:rFonts w:ascii="Times New Roman" w:eastAsia="Times New Roman" w:hAnsi="Times New Roman" w:cs="Times New Roman"/>
                <w:b/>
                <w:bCs/>
                <w:color w:val="000000" w:themeColor="text1"/>
                <w:lang w:val="en-US"/>
              </w:rPr>
            </w:pPr>
            <w:proofErr w:type="spellStart"/>
            <w:r w:rsidRPr="234FA148">
              <w:rPr>
                <w:rFonts w:ascii="Times New Roman" w:eastAsia="Times New Roman" w:hAnsi="Times New Roman" w:cs="Times New Roman"/>
                <w:b/>
                <w:bCs/>
                <w:color w:val="000000" w:themeColor="text1"/>
                <w:lang w:val="en-US"/>
              </w:rPr>
              <w:t>Sācis</w:t>
            </w:r>
            <w:proofErr w:type="spellEnd"/>
            <w:r w:rsidRPr="234FA148">
              <w:rPr>
                <w:rFonts w:ascii="Times New Roman" w:eastAsia="Times New Roman" w:hAnsi="Times New Roman" w:cs="Times New Roman"/>
                <w:b/>
                <w:bCs/>
                <w:color w:val="000000" w:themeColor="text1"/>
                <w:lang w:val="en-US"/>
              </w:rPr>
              <w:t xml:space="preserve"> </w:t>
            </w:r>
            <w:proofErr w:type="spellStart"/>
            <w:r w:rsidRPr="234FA148">
              <w:rPr>
                <w:rFonts w:ascii="Times New Roman" w:eastAsia="Times New Roman" w:hAnsi="Times New Roman" w:cs="Times New Roman"/>
                <w:b/>
                <w:bCs/>
                <w:color w:val="000000" w:themeColor="text1"/>
                <w:lang w:val="en-US"/>
              </w:rPr>
              <w:t>apgūt</w:t>
            </w:r>
            <w:proofErr w:type="spellEnd"/>
            <w:r w:rsidRPr="234FA148">
              <w:rPr>
                <w:rFonts w:ascii="Times New Roman" w:eastAsia="Times New Roman" w:hAnsi="Times New Roman" w:cs="Times New Roman"/>
                <w:b/>
                <w:bCs/>
                <w:color w:val="000000" w:themeColor="text1"/>
                <w:lang w:val="en-US"/>
              </w:rPr>
              <w:t xml:space="preserve"> </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Pr>
          <w:p w14:paraId="71E2D64A" w14:textId="5E10D9E0" w:rsidR="234FA148" w:rsidRDefault="234FA148" w:rsidP="234FA148">
            <w:pPr>
              <w:spacing w:after="0"/>
              <w:rPr>
                <w:rFonts w:ascii="Times New Roman" w:eastAsia="Times New Roman" w:hAnsi="Times New Roman" w:cs="Times New Roman"/>
                <w:b/>
                <w:bCs/>
                <w:color w:val="000000" w:themeColor="text1"/>
                <w:lang w:val="en-US"/>
              </w:rPr>
            </w:pPr>
            <w:proofErr w:type="spellStart"/>
            <w:r w:rsidRPr="234FA148">
              <w:rPr>
                <w:rFonts w:ascii="Times New Roman" w:eastAsia="Times New Roman" w:hAnsi="Times New Roman" w:cs="Times New Roman"/>
                <w:b/>
                <w:bCs/>
                <w:color w:val="000000" w:themeColor="text1"/>
                <w:lang w:val="en-US"/>
              </w:rPr>
              <w:t>Turpina</w:t>
            </w:r>
            <w:proofErr w:type="spellEnd"/>
            <w:r w:rsidRPr="234FA148">
              <w:rPr>
                <w:rFonts w:ascii="Times New Roman" w:eastAsia="Times New Roman" w:hAnsi="Times New Roman" w:cs="Times New Roman"/>
                <w:b/>
                <w:bCs/>
                <w:color w:val="000000" w:themeColor="text1"/>
                <w:lang w:val="en-US"/>
              </w:rPr>
              <w:t xml:space="preserve"> </w:t>
            </w:r>
            <w:proofErr w:type="spellStart"/>
            <w:r w:rsidRPr="234FA148">
              <w:rPr>
                <w:rFonts w:ascii="Times New Roman" w:eastAsia="Times New Roman" w:hAnsi="Times New Roman" w:cs="Times New Roman"/>
                <w:b/>
                <w:bCs/>
                <w:color w:val="000000" w:themeColor="text1"/>
                <w:lang w:val="en-US"/>
              </w:rPr>
              <w:t>apgūt</w:t>
            </w:r>
            <w:proofErr w:type="spellEnd"/>
            <w:r w:rsidRPr="234FA148">
              <w:rPr>
                <w:rFonts w:ascii="Times New Roman" w:eastAsia="Times New Roman" w:hAnsi="Times New Roman" w:cs="Times New Roman"/>
                <w:b/>
                <w:bCs/>
                <w:color w:val="000000" w:themeColor="text1"/>
                <w:lang w:val="en-US"/>
              </w:rPr>
              <w:t xml:space="preserve"> </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Pr>
          <w:p w14:paraId="00C5E785" w14:textId="42BCE165" w:rsidR="234FA148" w:rsidRDefault="234FA148" w:rsidP="234FA148">
            <w:pPr>
              <w:spacing w:after="0"/>
              <w:rPr>
                <w:rFonts w:ascii="Times New Roman" w:eastAsia="Times New Roman" w:hAnsi="Times New Roman" w:cs="Times New Roman"/>
                <w:b/>
                <w:bCs/>
                <w:color w:val="000000" w:themeColor="text1"/>
                <w:lang w:val="en-US"/>
              </w:rPr>
            </w:pPr>
            <w:proofErr w:type="spellStart"/>
            <w:r w:rsidRPr="234FA148">
              <w:rPr>
                <w:rFonts w:ascii="Times New Roman" w:eastAsia="Times New Roman" w:hAnsi="Times New Roman" w:cs="Times New Roman"/>
                <w:b/>
                <w:bCs/>
                <w:color w:val="000000" w:themeColor="text1"/>
                <w:lang w:val="en-US"/>
              </w:rPr>
              <w:t>Apguvis</w:t>
            </w:r>
            <w:proofErr w:type="spellEnd"/>
            <w:r w:rsidRPr="234FA148">
              <w:rPr>
                <w:rFonts w:ascii="Times New Roman" w:eastAsia="Times New Roman" w:hAnsi="Times New Roman" w:cs="Times New Roman"/>
                <w:b/>
                <w:bCs/>
                <w:color w:val="000000" w:themeColor="text1"/>
                <w:lang w:val="en-US"/>
              </w:rPr>
              <w:t xml:space="preserve"> </w:t>
            </w:r>
          </w:p>
        </w:tc>
        <w:tc>
          <w:tcPr>
            <w:tcW w:w="2055" w:type="dxa"/>
            <w:tcBorders>
              <w:top w:val="single" w:sz="8" w:space="0" w:color="auto"/>
              <w:left w:val="single" w:sz="8" w:space="0" w:color="auto"/>
              <w:bottom w:val="single" w:sz="8" w:space="0" w:color="auto"/>
              <w:right w:val="single" w:sz="8" w:space="0" w:color="auto"/>
            </w:tcBorders>
            <w:shd w:val="clear" w:color="auto" w:fill="FFFFFF" w:themeFill="background1"/>
          </w:tcPr>
          <w:p w14:paraId="3186246A" w14:textId="0AF4C8C5" w:rsidR="234FA148" w:rsidRDefault="234FA148" w:rsidP="234FA148">
            <w:pPr>
              <w:spacing w:after="0"/>
              <w:rPr>
                <w:rFonts w:ascii="Times New Roman" w:eastAsia="Times New Roman" w:hAnsi="Times New Roman" w:cs="Times New Roman"/>
                <w:b/>
                <w:bCs/>
                <w:color w:val="000000" w:themeColor="text1"/>
                <w:lang w:val="en-US"/>
              </w:rPr>
            </w:pPr>
            <w:proofErr w:type="spellStart"/>
            <w:r w:rsidRPr="234FA148">
              <w:rPr>
                <w:rFonts w:ascii="Times New Roman" w:eastAsia="Times New Roman" w:hAnsi="Times New Roman" w:cs="Times New Roman"/>
                <w:b/>
                <w:bCs/>
                <w:color w:val="000000" w:themeColor="text1"/>
                <w:lang w:val="en-US"/>
              </w:rPr>
              <w:t>Apguvis</w:t>
            </w:r>
            <w:proofErr w:type="spellEnd"/>
            <w:r w:rsidRPr="234FA148">
              <w:rPr>
                <w:rFonts w:ascii="Times New Roman" w:eastAsia="Times New Roman" w:hAnsi="Times New Roman" w:cs="Times New Roman"/>
                <w:b/>
                <w:bCs/>
                <w:color w:val="000000" w:themeColor="text1"/>
                <w:lang w:val="en-US"/>
              </w:rPr>
              <w:t xml:space="preserve"> </w:t>
            </w:r>
            <w:proofErr w:type="spellStart"/>
            <w:r w:rsidRPr="234FA148">
              <w:rPr>
                <w:rFonts w:ascii="Times New Roman" w:eastAsia="Times New Roman" w:hAnsi="Times New Roman" w:cs="Times New Roman"/>
                <w:b/>
                <w:bCs/>
                <w:color w:val="000000" w:themeColor="text1"/>
                <w:lang w:val="en-US"/>
              </w:rPr>
              <w:t>padziļināti</w:t>
            </w:r>
            <w:proofErr w:type="spellEnd"/>
            <w:r w:rsidRPr="234FA148">
              <w:rPr>
                <w:rFonts w:ascii="Times New Roman" w:eastAsia="Times New Roman" w:hAnsi="Times New Roman" w:cs="Times New Roman"/>
                <w:b/>
                <w:bCs/>
                <w:color w:val="000000" w:themeColor="text1"/>
                <w:lang w:val="en-US"/>
              </w:rPr>
              <w:t xml:space="preserve"> </w:t>
            </w:r>
          </w:p>
        </w:tc>
      </w:tr>
      <w:tr w:rsidR="234FA148" w14:paraId="6E3F04C5" w14:textId="77777777" w:rsidTr="2D795A97">
        <w:trPr>
          <w:trHeight w:val="435"/>
        </w:trPr>
        <w:tc>
          <w:tcPr>
            <w:tcW w:w="2235" w:type="dxa"/>
            <w:tcBorders>
              <w:top w:val="single" w:sz="8" w:space="0" w:color="auto"/>
              <w:left w:val="single" w:sz="8" w:space="0" w:color="auto"/>
              <w:bottom w:val="single" w:sz="8" w:space="0" w:color="auto"/>
              <w:right w:val="single" w:sz="8" w:space="0" w:color="auto"/>
            </w:tcBorders>
            <w:shd w:val="clear" w:color="auto" w:fill="FFFFFF" w:themeFill="background1"/>
          </w:tcPr>
          <w:p w14:paraId="6D43891B" w14:textId="526BB534"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4.-</w:t>
            </w:r>
            <w:proofErr w:type="gramStart"/>
            <w:r w:rsidRPr="234FA148">
              <w:rPr>
                <w:rFonts w:ascii="Times New Roman" w:eastAsia="Times New Roman" w:hAnsi="Times New Roman" w:cs="Times New Roman"/>
                <w:color w:val="000000" w:themeColor="text1"/>
                <w:lang w:val="en-US"/>
              </w:rPr>
              <w:t>9.klase</w:t>
            </w:r>
            <w:proofErr w:type="gramEnd"/>
            <w:r w:rsidRPr="234FA148">
              <w:rPr>
                <w:rFonts w:ascii="Times New Roman" w:eastAsia="Times New Roman" w:hAnsi="Times New Roman" w:cs="Times New Roman"/>
                <w:color w:val="000000" w:themeColor="text1"/>
                <w:lang w:val="en-US"/>
              </w:rPr>
              <w:t xml:space="preserve"> </w:t>
            </w:r>
          </w:p>
        </w:tc>
        <w:tc>
          <w:tcPr>
            <w:tcW w:w="1875" w:type="dxa"/>
            <w:tcBorders>
              <w:top w:val="single" w:sz="8" w:space="0" w:color="auto"/>
              <w:left w:val="single" w:sz="8" w:space="0" w:color="auto"/>
              <w:bottom w:val="single" w:sz="8" w:space="0" w:color="auto"/>
              <w:right w:val="single" w:sz="8" w:space="0" w:color="auto"/>
            </w:tcBorders>
            <w:shd w:val="clear" w:color="auto" w:fill="FFFFFF" w:themeFill="background1"/>
          </w:tcPr>
          <w:p w14:paraId="22A02A6C" w14:textId="619E7547"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1-10</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    </w:t>
            </w:r>
            <w:r w:rsidRPr="234FA148">
              <w:rPr>
                <w:rFonts w:ascii="Times New Roman" w:eastAsia="Times New Roman" w:hAnsi="Times New Roman" w:cs="Times New Roman"/>
                <w:b/>
                <w:bCs/>
                <w:color w:val="000000" w:themeColor="text1"/>
                <w:lang w:val="en-US"/>
              </w:rPr>
              <w:t>1</w:t>
            </w:r>
            <w:r w:rsidRPr="234FA148">
              <w:rPr>
                <w:rFonts w:ascii="Times New Roman" w:eastAsia="Times New Roman" w:hAnsi="Times New Roman" w:cs="Times New Roman"/>
                <w:color w:val="000000" w:themeColor="text1"/>
                <w:lang w:val="en-US"/>
              </w:rPr>
              <w:t xml:space="preserve"> </w:t>
            </w:r>
          </w:p>
          <w:p w14:paraId="6CF4932E" w14:textId="5CAD1705"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11-20</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w:t>
            </w:r>
            <w:proofErr w:type="gramStart"/>
            <w:r w:rsidRPr="234FA148">
              <w:rPr>
                <w:rFonts w:ascii="Times New Roman" w:eastAsia="Times New Roman" w:hAnsi="Times New Roman" w:cs="Times New Roman"/>
                <w:color w:val="000000" w:themeColor="text1"/>
                <w:lang w:val="en-US"/>
              </w:rPr>
              <w:t xml:space="preserve">-  </w:t>
            </w:r>
            <w:r w:rsidRPr="234FA148">
              <w:rPr>
                <w:rFonts w:ascii="Times New Roman" w:eastAsia="Times New Roman" w:hAnsi="Times New Roman" w:cs="Times New Roman"/>
                <w:b/>
                <w:bCs/>
                <w:color w:val="000000" w:themeColor="text1"/>
                <w:lang w:val="en-US"/>
              </w:rPr>
              <w:t>2</w:t>
            </w:r>
            <w:proofErr w:type="gramEnd"/>
            <w:r w:rsidRPr="234FA148">
              <w:rPr>
                <w:rFonts w:ascii="Times New Roman" w:eastAsia="Times New Roman" w:hAnsi="Times New Roman" w:cs="Times New Roman"/>
                <w:color w:val="000000" w:themeColor="text1"/>
                <w:lang w:val="en-US"/>
              </w:rPr>
              <w:t xml:space="preserve"> </w:t>
            </w:r>
          </w:p>
          <w:p w14:paraId="1A5589AF" w14:textId="2F09F087"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21-30</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w:t>
            </w:r>
            <w:proofErr w:type="gramStart"/>
            <w:r w:rsidRPr="234FA148">
              <w:rPr>
                <w:rFonts w:ascii="Times New Roman" w:eastAsia="Times New Roman" w:hAnsi="Times New Roman" w:cs="Times New Roman"/>
                <w:color w:val="000000" w:themeColor="text1"/>
                <w:lang w:val="en-US"/>
              </w:rPr>
              <w:t xml:space="preserve">-  </w:t>
            </w:r>
            <w:r w:rsidRPr="234FA148">
              <w:rPr>
                <w:rFonts w:ascii="Times New Roman" w:eastAsia="Times New Roman" w:hAnsi="Times New Roman" w:cs="Times New Roman"/>
                <w:b/>
                <w:bCs/>
                <w:color w:val="000000" w:themeColor="text1"/>
                <w:lang w:val="en-US"/>
              </w:rPr>
              <w:t>3</w:t>
            </w:r>
            <w:proofErr w:type="gramEnd"/>
            <w:r w:rsidRPr="234FA148">
              <w:rPr>
                <w:rFonts w:ascii="Times New Roman" w:eastAsia="Times New Roman" w:hAnsi="Times New Roman" w:cs="Times New Roman"/>
                <w:color w:val="000000" w:themeColor="text1"/>
                <w:lang w:val="en-US"/>
              </w:rPr>
              <w:t xml:space="preserve"> </w:t>
            </w:r>
          </w:p>
          <w:p w14:paraId="07C47B68" w14:textId="302ED18E"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31-40</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w:t>
            </w:r>
            <w:proofErr w:type="gramStart"/>
            <w:r w:rsidRPr="234FA148">
              <w:rPr>
                <w:rFonts w:ascii="Times New Roman" w:eastAsia="Times New Roman" w:hAnsi="Times New Roman" w:cs="Times New Roman"/>
                <w:color w:val="000000" w:themeColor="text1"/>
                <w:lang w:val="en-US"/>
              </w:rPr>
              <w:t xml:space="preserve">-  </w:t>
            </w:r>
            <w:r w:rsidRPr="234FA148">
              <w:rPr>
                <w:rFonts w:ascii="Times New Roman" w:eastAsia="Times New Roman" w:hAnsi="Times New Roman" w:cs="Times New Roman"/>
                <w:b/>
                <w:bCs/>
                <w:color w:val="000000" w:themeColor="text1"/>
                <w:lang w:val="en-US"/>
              </w:rPr>
              <w:t>4</w:t>
            </w:r>
            <w:proofErr w:type="gramEnd"/>
            <w:r w:rsidRPr="234FA148">
              <w:rPr>
                <w:rFonts w:ascii="Times New Roman" w:eastAsia="Times New Roman" w:hAnsi="Times New Roman" w:cs="Times New Roman"/>
                <w:color w:val="000000" w:themeColor="text1"/>
                <w:lang w:val="en-US"/>
              </w:rPr>
              <w:t xml:space="preserve"> </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Pr>
          <w:p w14:paraId="3A7C1435" w14:textId="5B8F3C3C"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41-53</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   </w:t>
            </w:r>
            <w:r w:rsidRPr="234FA148">
              <w:rPr>
                <w:rFonts w:ascii="Times New Roman" w:eastAsia="Times New Roman" w:hAnsi="Times New Roman" w:cs="Times New Roman"/>
                <w:b/>
                <w:bCs/>
                <w:color w:val="000000" w:themeColor="text1"/>
                <w:lang w:val="en-US"/>
              </w:rPr>
              <w:t>5</w:t>
            </w:r>
            <w:r w:rsidRPr="234FA148">
              <w:rPr>
                <w:rFonts w:ascii="Times New Roman" w:eastAsia="Times New Roman" w:hAnsi="Times New Roman" w:cs="Times New Roman"/>
                <w:color w:val="000000" w:themeColor="text1"/>
                <w:lang w:val="en-US"/>
              </w:rPr>
              <w:t xml:space="preserve"> </w:t>
            </w:r>
          </w:p>
          <w:p w14:paraId="195D649C" w14:textId="082B732C"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 xml:space="preserve">54 </w:t>
            </w:r>
            <w:r w:rsidR="00D25132">
              <w:rPr>
                <w:rFonts w:ascii="Times New Roman" w:eastAsia="Times New Roman" w:hAnsi="Times New Roman" w:cs="Times New Roman"/>
                <w:color w:val="000000" w:themeColor="text1"/>
                <w:lang w:val="en-US"/>
              </w:rPr>
              <w:t>–</w:t>
            </w:r>
            <w:r w:rsidRPr="234FA148">
              <w:rPr>
                <w:rFonts w:ascii="Times New Roman" w:eastAsia="Times New Roman" w:hAnsi="Times New Roman" w:cs="Times New Roman"/>
                <w:color w:val="000000" w:themeColor="text1"/>
                <w:lang w:val="en-US"/>
              </w:rPr>
              <w:t xml:space="preserve"> 66</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 </w:t>
            </w:r>
            <w:r w:rsidRPr="234FA148">
              <w:rPr>
                <w:rFonts w:ascii="Times New Roman" w:eastAsia="Times New Roman" w:hAnsi="Times New Roman" w:cs="Times New Roman"/>
                <w:b/>
                <w:bCs/>
                <w:color w:val="000000" w:themeColor="text1"/>
                <w:lang w:val="en-US"/>
              </w:rPr>
              <w:t>6</w:t>
            </w:r>
            <w:r w:rsidRPr="234FA148">
              <w:rPr>
                <w:rFonts w:ascii="Times New Roman" w:eastAsia="Times New Roman" w:hAnsi="Times New Roman" w:cs="Times New Roman"/>
                <w:color w:val="000000" w:themeColor="text1"/>
                <w:lang w:val="en-US"/>
              </w:rPr>
              <w:t xml:space="preserve"> </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Pr>
          <w:p w14:paraId="6954FBE7" w14:textId="16D466BC"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67-71</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w:t>
            </w:r>
            <w:proofErr w:type="gramStart"/>
            <w:r w:rsidRPr="234FA148">
              <w:rPr>
                <w:rFonts w:ascii="Times New Roman" w:eastAsia="Times New Roman" w:hAnsi="Times New Roman" w:cs="Times New Roman"/>
                <w:color w:val="000000" w:themeColor="text1"/>
                <w:lang w:val="en-US"/>
              </w:rPr>
              <w:t xml:space="preserve">-  </w:t>
            </w:r>
            <w:r w:rsidRPr="234FA148">
              <w:rPr>
                <w:rFonts w:ascii="Times New Roman" w:eastAsia="Times New Roman" w:hAnsi="Times New Roman" w:cs="Times New Roman"/>
                <w:b/>
                <w:bCs/>
                <w:color w:val="000000" w:themeColor="text1"/>
                <w:lang w:val="en-US"/>
              </w:rPr>
              <w:t>7</w:t>
            </w:r>
            <w:proofErr w:type="gramEnd"/>
            <w:r w:rsidRPr="234FA148">
              <w:rPr>
                <w:rFonts w:ascii="Times New Roman" w:eastAsia="Times New Roman" w:hAnsi="Times New Roman" w:cs="Times New Roman"/>
                <w:color w:val="000000" w:themeColor="text1"/>
                <w:lang w:val="en-US"/>
              </w:rPr>
              <w:t xml:space="preserve"> </w:t>
            </w:r>
          </w:p>
          <w:p w14:paraId="57E5CA51" w14:textId="62857BB3"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72-86</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w:t>
            </w:r>
            <w:proofErr w:type="gramStart"/>
            <w:r w:rsidRPr="234FA148">
              <w:rPr>
                <w:rFonts w:ascii="Times New Roman" w:eastAsia="Times New Roman" w:hAnsi="Times New Roman" w:cs="Times New Roman"/>
                <w:color w:val="000000" w:themeColor="text1"/>
                <w:lang w:val="en-US"/>
              </w:rPr>
              <w:t xml:space="preserve">-  </w:t>
            </w:r>
            <w:r w:rsidRPr="234FA148">
              <w:rPr>
                <w:rFonts w:ascii="Times New Roman" w:eastAsia="Times New Roman" w:hAnsi="Times New Roman" w:cs="Times New Roman"/>
                <w:b/>
                <w:bCs/>
                <w:color w:val="000000" w:themeColor="text1"/>
                <w:lang w:val="en-US"/>
              </w:rPr>
              <w:t>8</w:t>
            </w:r>
            <w:proofErr w:type="gramEnd"/>
            <w:r w:rsidRPr="234FA148">
              <w:rPr>
                <w:rFonts w:ascii="Times New Roman" w:eastAsia="Times New Roman" w:hAnsi="Times New Roman" w:cs="Times New Roman"/>
                <w:color w:val="000000" w:themeColor="text1"/>
                <w:lang w:val="en-US"/>
              </w:rPr>
              <w:t xml:space="preserve"> </w:t>
            </w:r>
          </w:p>
        </w:tc>
        <w:tc>
          <w:tcPr>
            <w:tcW w:w="2055" w:type="dxa"/>
            <w:tcBorders>
              <w:top w:val="single" w:sz="8" w:space="0" w:color="auto"/>
              <w:left w:val="single" w:sz="8" w:space="0" w:color="auto"/>
              <w:bottom w:val="single" w:sz="8" w:space="0" w:color="auto"/>
              <w:right w:val="single" w:sz="8" w:space="0" w:color="auto"/>
            </w:tcBorders>
            <w:shd w:val="clear" w:color="auto" w:fill="FFFFFF" w:themeFill="background1"/>
          </w:tcPr>
          <w:p w14:paraId="052CC3F7" w14:textId="0B70BAA5"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87-93</w:t>
            </w:r>
            <w:r w:rsidR="00D25132">
              <w:rPr>
                <w:rFonts w:ascii="Times New Roman" w:eastAsia="Times New Roman" w:hAnsi="Times New Roman" w:cs="Times New Roman"/>
                <w:color w:val="000000" w:themeColor="text1"/>
                <w:lang w:val="en-US"/>
              </w:rPr>
              <w:t>,9</w:t>
            </w:r>
            <w:r w:rsidRPr="234FA148">
              <w:rPr>
                <w:rFonts w:ascii="Times New Roman" w:eastAsia="Times New Roman" w:hAnsi="Times New Roman" w:cs="Times New Roman"/>
                <w:color w:val="000000" w:themeColor="text1"/>
                <w:lang w:val="en-US"/>
              </w:rPr>
              <w:t xml:space="preserve">% -    </w:t>
            </w:r>
            <w:r w:rsidRPr="234FA148">
              <w:rPr>
                <w:rFonts w:ascii="Times New Roman" w:eastAsia="Times New Roman" w:hAnsi="Times New Roman" w:cs="Times New Roman"/>
                <w:b/>
                <w:bCs/>
                <w:color w:val="000000" w:themeColor="text1"/>
                <w:lang w:val="en-US"/>
              </w:rPr>
              <w:t>9</w:t>
            </w:r>
            <w:r w:rsidRPr="234FA148">
              <w:rPr>
                <w:rFonts w:ascii="Times New Roman" w:eastAsia="Times New Roman" w:hAnsi="Times New Roman" w:cs="Times New Roman"/>
                <w:color w:val="000000" w:themeColor="text1"/>
                <w:lang w:val="en-US"/>
              </w:rPr>
              <w:t xml:space="preserve"> </w:t>
            </w:r>
          </w:p>
          <w:p w14:paraId="37D3FE2C" w14:textId="249E2F29" w:rsidR="234FA148" w:rsidRDefault="234FA148" w:rsidP="234FA148">
            <w:pPr>
              <w:spacing w:after="0"/>
              <w:rPr>
                <w:rFonts w:ascii="Times New Roman" w:eastAsia="Times New Roman" w:hAnsi="Times New Roman" w:cs="Times New Roman"/>
                <w:color w:val="000000" w:themeColor="text1"/>
                <w:lang w:val="en-US"/>
              </w:rPr>
            </w:pPr>
            <w:r w:rsidRPr="234FA148">
              <w:rPr>
                <w:rFonts w:ascii="Times New Roman" w:eastAsia="Times New Roman" w:hAnsi="Times New Roman" w:cs="Times New Roman"/>
                <w:color w:val="000000" w:themeColor="text1"/>
                <w:lang w:val="en-US"/>
              </w:rPr>
              <w:t xml:space="preserve">94-100% - </w:t>
            </w:r>
            <w:r w:rsidRPr="234FA148">
              <w:rPr>
                <w:rFonts w:ascii="Times New Roman" w:eastAsia="Times New Roman" w:hAnsi="Times New Roman" w:cs="Times New Roman"/>
                <w:b/>
                <w:bCs/>
                <w:color w:val="000000" w:themeColor="text1"/>
                <w:lang w:val="en-US"/>
              </w:rPr>
              <w:t>10</w:t>
            </w:r>
          </w:p>
        </w:tc>
      </w:tr>
      <w:tr w:rsidR="234FA148" w14:paraId="4EA668F7" w14:textId="77777777" w:rsidTr="2D795A97">
        <w:trPr>
          <w:trHeight w:val="435"/>
        </w:trPr>
        <w:tc>
          <w:tcPr>
            <w:tcW w:w="10500" w:type="dxa"/>
            <w:gridSpan w:val="5"/>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2C76CD2" w14:textId="26D7DC65" w:rsidR="4FF569DA" w:rsidRDefault="4FF569DA"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Kritēriji</w:t>
            </w:r>
            <w:proofErr w:type="spellEnd"/>
          </w:p>
        </w:tc>
      </w:tr>
      <w:tr w:rsidR="234FA148" w14:paraId="1A8ED206" w14:textId="77777777" w:rsidTr="2D795A97">
        <w:trPr>
          <w:trHeight w:val="435"/>
        </w:trPr>
        <w:tc>
          <w:tcPr>
            <w:tcW w:w="2235" w:type="dxa"/>
            <w:tcBorders>
              <w:top w:val="single" w:sz="8" w:space="0" w:color="auto"/>
              <w:left w:val="single" w:sz="8" w:space="0" w:color="auto"/>
              <w:bottom w:val="single" w:sz="8" w:space="0" w:color="auto"/>
              <w:right w:val="single" w:sz="8" w:space="0" w:color="auto"/>
            </w:tcBorders>
            <w:shd w:val="clear" w:color="auto" w:fill="FFFFFF" w:themeFill="background1"/>
          </w:tcPr>
          <w:p w14:paraId="3564F868" w14:textId="6606C254" w:rsidR="4FF569DA" w:rsidRDefault="6A5D71ED" w:rsidP="2D795A97">
            <w:pPr>
              <w:rPr>
                <w:rFonts w:ascii="Times New Roman" w:eastAsia="Times New Roman" w:hAnsi="Times New Roman" w:cs="Times New Roman"/>
                <w:color w:val="000000" w:themeColor="text1"/>
                <w:lang w:val="en-US"/>
              </w:rPr>
            </w:pPr>
            <w:proofErr w:type="spellStart"/>
            <w:r w:rsidRPr="2D795A97">
              <w:rPr>
                <w:rFonts w:ascii="Times New Roman" w:eastAsia="Times New Roman" w:hAnsi="Times New Roman" w:cs="Times New Roman"/>
                <w:color w:val="000000" w:themeColor="text1"/>
                <w:lang w:val="en-US"/>
              </w:rPr>
              <w:t>Demonstrēto</w:t>
            </w:r>
            <w:proofErr w:type="spellEnd"/>
            <w:r w:rsidRPr="2D795A97">
              <w:rPr>
                <w:rFonts w:ascii="Times New Roman" w:eastAsia="Times New Roman" w:hAnsi="Times New Roman" w:cs="Times New Roman"/>
                <w:color w:val="000000" w:themeColor="text1"/>
                <w:lang w:val="en-US"/>
              </w:rPr>
              <w:t xml:space="preserve"> </w:t>
            </w:r>
          </w:p>
          <w:p w14:paraId="3A1B5C12" w14:textId="4A303549" w:rsidR="4FF569DA" w:rsidRDefault="6A5D71ED" w:rsidP="2D795A97">
            <w:proofErr w:type="spellStart"/>
            <w:r w:rsidRPr="2D795A97">
              <w:rPr>
                <w:rFonts w:ascii="Times New Roman" w:eastAsia="Times New Roman" w:hAnsi="Times New Roman" w:cs="Times New Roman"/>
                <w:color w:val="000000" w:themeColor="text1"/>
                <w:lang w:val="en-US"/>
              </w:rPr>
              <w:t>zināšanu</w:t>
            </w:r>
            <w:proofErr w:type="spellEnd"/>
            <w:r w:rsidRPr="2D795A97">
              <w:rPr>
                <w:rFonts w:ascii="Times New Roman" w:eastAsia="Times New Roman" w:hAnsi="Times New Roman" w:cs="Times New Roman"/>
                <w:color w:val="000000" w:themeColor="text1"/>
                <w:lang w:val="en-US"/>
              </w:rPr>
              <w:t xml:space="preserve">, </w:t>
            </w:r>
          </w:p>
          <w:p w14:paraId="6EDA30B7" w14:textId="6698E53D" w:rsidR="4FF569DA" w:rsidRDefault="6A5D71ED" w:rsidP="2D795A97">
            <w:proofErr w:type="spellStart"/>
            <w:r w:rsidRPr="2D795A97">
              <w:rPr>
                <w:rFonts w:ascii="Times New Roman" w:eastAsia="Times New Roman" w:hAnsi="Times New Roman" w:cs="Times New Roman"/>
                <w:color w:val="000000" w:themeColor="text1"/>
                <w:lang w:val="en-US"/>
              </w:rPr>
              <w:t>izpratnes</w:t>
            </w:r>
            <w:proofErr w:type="spellEnd"/>
            <w:r w:rsidRPr="2D795A97">
              <w:rPr>
                <w:rFonts w:ascii="Times New Roman" w:eastAsia="Times New Roman" w:hAnsi="Times New Roman" w:cs="Times New Roman"/>
                <w:color w:val="000000" w:themeColor="text1"/>
                <w:lang w:val="en-US"/>
              </w:rPr>
              <w:t xml:space="preserve">, </w:t>
            </w:r>
          </w:p>
          <w:p w14:paraId="7EEA199B" w14:textId="0C48A982" w:rsidR="4FF569DA" w:rsidRDefault="6A5D71ED" w:rsidP="2D795A97">
            <w:proofErr w:type="spellStart"/>
            <w:r w:rsidRPr="2D795A97">
              <w:rPr>
                <w:rFonts w:ascii="Times New Roman" w:eastAsia="Times New Roman" w:hAnsi="Times New Roman" w:cs="Times New Roman"/>
                <w:color w:val="000000" w:themeColor="text1"/>
                <w:lang w:val="en-US"/>
              </w:rPr>
              <w:t>prasmju</w:t>
            </w:r>
            <w:proofErr w:type="spellEnd"/>
            <w:r w:rsidRPr="2D795A97">
              <w:rPr>
                <w:rFonts w:ascii="Times New Roman" w:eastAsia="Times New Roman" w:hAnsi="Times New Roman" w:cs="Times New Roman"/>
                <w:color w:val="000000" w:themeColor="text1"/>
                <w:lang w:val="en-US"/>
              </w:rPr>
              <w:t xml:space="preserve"> </w:t>
            </w:r>
          </w:p>
          <w:p w14:paraId="3E5BA072" w14:textId="42DF9462" w:rsidR="4FF569DA" w:rsidRDefault="6A5D71ED" w:rsidP="2D795A97">
            <w:proofErr w:type="spellStart"/>
            <w:r w:rsidRPr="2D795A97">
              <w:rPr>
                <w:rFonts w:ascii="Times New Roman" w:eastAsia="Times New Roman" w:hAnsi="Times New Roman" w:cs="Times New Roman"/>
                <w:color w:val="000000" w:themeColor="text1"/>
                <w:lang w:val="en-US"/>
              </w:rPr>
              <w:t>mācību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jomā</w:t>
            </w:r>
            <w:proofErr w:type="spellEnd"/>
            <w:r w:rsidRPr="2D795A97">
              <w:rPr>
                <w:rFonts w:ascii="Times New Roman" w:eastAsia="Times New Roman" w:hAnsi="Times New Roman" w:cs="Times New Roman"/>
                <w:color w:val="000000" w:themeColor="text1"/>
                <w:lang w:val="en-US"/>
              </w:rPr>
              <w:t xml:space="preserve"> </w:t>
            </w:r>
          </w:p>
          <w:p w14:paraId="6663B270" w14:textId="23B7B461" w:rsidR="4FF569DA" w:rsidRDefault="6A5D71ED" w:rsidP="2D795A97">
            <w:r w:rsidRPr="2D795A97">
              <w:rPr>
                <w:rFonts w:ascii="Times New Roman" w:eastAsia="Times New Roman" w:hAnsi="Times New Roman" w:cs="Times New Roman"/>
                <w:color w:val="000000" w:themeColor="text1"/>
                <w:lang w:val="en-US"/>
              </w:rPr>
              <w:t xml:space="preserve">un </w:t>
            </w:r>
            <w:proofErr w:type="spellStart"/>
            <w:r w:rsidRPr="2D795A97">
              <w:rPr>
                <w:rFonts w:ascii="Times New Roman" w:eastAsia="Times New Roman" w:hAnsi="Times New Roman" w:cs="Times New Roman"/>
                <w:color w:val="000000" w:themeColor="text1"/>
                <w:lang w:val="en-US"/>
              </w:rPr>
              <w:t>caurviju</w:t>
            </w:r>
            <w:proofErr w:type="spellEnd"/>
            <w:r w:rsidRPr="2D795A97">
              <w:rPr>
                <w:rFonts w:ascii="Times New Roman" w:eastAsia="Times New Roman" w:hAnsi="Times New Roman" w:cs="Times New Roman"/>
                <w:color w:val="000000" w:themeColor="text1"/>
                <w:lang w:val="en-US"/>
              </w:rPr>
              <w:t xml:space="preserve"> </w:t>
            </w:r>
          </w:p>
          <w:p w14:paraId="0970CC44" w14:textId="3BD44B82" w:rsidR="4FF569DA" w:rsidRDefault="6A5D71ED" w:rsidP="2D795A97">
            <w:proofErr w:type="spellStart"/>
            <w:r w:rsidRPr="2D795A97">
              <w:rPr>
                <w:rFonts w:ascii="Times New Roman" w:eastAsia="Times New Roman" w:hAnsi="Times New Roman" w:cs="Times New Roman"/>
                <w:color w:val="000000" w:themeColor="text1"/>
                <w:lang w:val="en-US"/>
              </w:rPr>
              <w:t>prasmju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apjoms</w:t>
            </w:r>
            <w:proofErr w:type="spellEnd"/>
            <w:r w:rsidRPr="2D795A97">
              <w:rPr>
                <w:rFonts w:ascii="Times New Roman" w:eastAsia="Times New Roman" w:hAnsi="Times New Roman" w:cs="Times New Roman"/>
                <w:color w:val="000000" w:themeColor="text1"/>
                <w:lang w:val="en-US"/>
              </w:rPr>
              <w:t xml:space="preserve"> </w:t>
            </w:r>
          </w:p>
          <w:p w14:paraId="33160FBF" w14:textId="06D8EE68" w:rsidR="4FF569DA" w:rsidRDefault="6A5D71ED" w:rsidP="2D795A97">
            <w:r w:rsidRPr="2D795A97">
              <w:rPr>
                <w:rFonts w:ascii="Times New Roman" w:eastAsia="Times New Roman" w:hAnsi="Times New Roman" w:cs="Times New Roman"/>
                <w:color w:val="000000" w:themeColor="text1"/>
                <w:lang w:val="en-US"/>
              </w:rPr>
              <w:t xml:space="preserve">un </w:t>
            </w:r>
            <w:proofErr w:type="spellStart"/>
            <w:r w:rsidRPr="2D795A97">
              <w:rPr>
                <w:rFonts w:ascii="Times New Roman" w:eastAsia="Times New Roman" w:hAnsi="Times New Roman" w:cs="Times New Roman"/>
                <w:color w:val="000000" w:themeColor="text1"/>
                <w:lang w:val="en-US"/>
              </w:rPr>
              <w:t>kvalitāte</w:t>
            </w:r>
            <w:proofErr w:type="spellEnd"/>
            <w:r w:rsidRPr="2D795A97">
              <w:rPr>
                <w:rFonts w:ascii="Times New Roman" w:eastAsia="Times New Roman" w:hAnsi="Times New Roman" w:cs="Times New Roman"/>
                <w:color w:val="000000" w:themeColor="text1"/>
                <w:lang w:val="en-US"/>
              </w:rPr>
              <w:t>.</w:t>
            </w:r>
          </w:p>
        </w:tc>
        <w:tc>
          <w:tcPr>
            <w:tcW w:w="1875" w:type="dxa"/>
            <w:tcBorders>
              <w:top w:val="single" w:sz="8" w:space="0" w:color="auto"/>
              <w:left w:val="single" w:sz="8" w:space="0" w:color="auto"/>
              <w:bottom w:val="single" w:sz="8" w:space="0" w:color="auto"/>
              <w:right w:val="single" w:sz="8" w:space="0" w:color="auto"/>
            </w:tcBorders>
            <w:shd w:val="clear" w:color="auto" w:fill="FFFFFF" w:themeFill="background1"/>
          </w:tcPr>
          <w:p w14:paraId="71F81667" w14:textId="68A2DE03" w:rsidR="4D2EFC18" w:rsidRDefault="0EEE138D" w:rsidP="2D795A97">
            <w:pPr>
              <w:rPr>
                <w:rFonts w:ascii="Times New Roman" w:eastAsia="Times New Roman" w:hAnsi="Times New Roman" w:cs="Times New Roman"/>
                <w:color w:val="000000" w:themeColor="text1"/>
                <w:lang w:val="en-US"/>
              </w:rPr>
            </w:pPr>
            <w:proofErr w:type="spellStart"/>
            <w:r w:rsidRPr="2D795A97">
              <w:rPr>
                <w:rFonts w:ascii="Times New Roman" w:eastAsia="Times New Roman" w:hAnsi="Times New Roman" w:cs="Times New Roman"/>
                <w:color w:val="000000" w:themeColor="text1"/>
                <w:lang w:val="en-US"/>
              </w:rPr>
              <w:t>Skolēns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demonstrējot</w:t>
            </w:r>
            <w:proofErr w:type="spellEnd"/>
            <w:r w:rsidRPr="2D795A97">
              <w:rPr>
                <w:rFonts w:ascii="Times New Roman" w:eastAsia="Times New Roman" w:hAnsi="Times New Roman" w:cs="Times New Roman"/>
                <w:color w:val="000000" w:themeColor="text1"/>
                <w:lang w:val="en-US"/>
              </w:rPr>
              <w:t xml:space="preserve"> </w:t>
            </w:r>
          </w:p>
          <w:p w14:paraId="16E98416" w14:textId="18C9E315" w:rsidR="4D2EFC18" w:rsidRDefault="0EEE138D" w:rsidP="2D795A97">
            <w:proofErr w:type="spellStart"/>
            <w:r w:rsidRPr="2D795A97">
              <w:rPr>
                <w:rFonts w:ascii="Times New Roman" w:eastAsia="Times New Roman" w:hAnsi="Times New Roman" w:cs="Times New Roman"/>
                <w:color w:val="000000" w:themeColor="text1"/>
                <w:lang w:val="en-US"/>
              </w:rPr>
              <w:t>sniegumu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izmanto</w:t>
            </w:r>
            <w:proofErr w:type="spellEnd"/>
            <w:r w:rsidRPr="2D795A97">
              <w:rPr>
                <w:rFonts w:ascii="Times New Roman" w:eastAsia="Times New Roman" w:hAnsi="Times New Roman" w:cs="Times New Roman"/>
                <w:color w:val="000000" w:themeColor="text1"/>
                <w:lang w:val="en-US"/>
              </w:rPr>
              <w:t xml:space="preserve"> </w:t>
            </w:r>
          </w:p>
          <w:p w14:paraId="35117FE8" w14:textId="66CB3882" w:rsidR="4D2EFC18" w:rsidRDefault="0EEE138D" w:rsidP="2D795A97">
            <w:proofErr w:type="spellStart"/>
            <w:r w:rsidRPr="2D795A97">
              <w:rPr>
                <w:rFonts w:ascii="Times New Roman" w:eastAsia="Times New Roman" w:hAnsi="Times New Roman" w:cs="Times New Roman"/>
                <w:color w:val="000000" w:themeColor="text1"/>
                <w:lang w:val="en-US"/>
              </w:rPr>
              <w:t>vienu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atbilstošu</w:t>
            </w:r>
            <w:proofErr w:type="spellEnd"/>
            <w:r w:rsidRPr="2D795A97">
              <w:rPr>
                <w:rFonts w:ascii="Times New Roman" w:eastAsia="Times New Roman" w:hAnsi="Times New Roman" w:cs="Times New Roman"/>
                <w:color w:val="000000" w:themeColor="text1"/>
                <w:lang w:val="en-US"/>
              </w:rPr>
              <w:t xml:space="preserve"> </w:t>
            </w:r>
          </w:p>
          <w:p w14:paraId="7D5FC022" w14:textId="713FA802" w:rsidR="4D2EFC18" w:rsidRDefault="0EEE138D" w:rsidP="2D795A97">
            <w:proofErr w:type="spellStart"/>
            <w:r w:rsidRPr="2D795A97">
              <w:rPr>
                <w:rFonts w:ascii="Times New Roman" w:eastAsia="Times New Roman" w:hAnsi="Times New Roman" w:cs="Times New Roman"/>
                <w:color w:val="000000" w:themeColor="text1"/>
                <w:lang w:val="en-US"/>
              </w:rPr>
              <w:t>ideju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vai</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prasmi</w:t>
            </w:r>
            <w:proofErr w:type="spellEnd"/>
            <w:r w:rsidRPr="2D795A97">
              <w:rPr>
                <w:rFonts w:ascii="Times New Roman" w:eastAsia="Times New Roman" w:hAnsi="Times New Roman" w:cs="Times New Roman"/>
                <w:color w:val="000000" w:themeColor="text1"/>
                <w:lang w:val="en-US"/>
              </w:rPr>
              <w:t xml:space="preserve"> </w:t>
            </w:r>
          </w:p>
          <w:p w14:paraId="70B797F0" w14:textId="5115C1DE" w:rsidR="4D2EFC18" w:rsidRDefault="0EEE138D" w:rsidP="2D795A97">
            <w:proofErr w:type="spellStart"/>
            <w:r w:rsidRPr="2D795A97">
              <w:rPr>
                <w:rFonts w:ascii="Times New Roman" w:eastAsia="Times New Roman" w:hAnsi="Times New Roman" w:cs="Times New Roman"/>
                <w:color w:val="000000" w:themeColor="text1"/>
                <w:lang w:val="en-US"/>
              </w:rPr>
              <w:t>situācijā</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kurā</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ir</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šaurs</w:t>
            </w:r>
            <w:proofErr w:type="spellEnd"/>
            <w:r w:rsidRPr="2D795A97">
              <w:rPr>
                <w:rFonts w:ascii="Times New Roman" w:eastAsia="Times New Roman" w:hAnsi="Times New Roman" w:cs="Times New Roman"/>
                <w:color w:val="000000" w:themeColor="text1"/>
                <w:lang w:val="en-US"/>
              </w:rPr>
              <w:t xml:space="preserve"> </w:t>
            </w:r>
          </w:p>
          <w:p w14:paraId="11D5CA58" w14:textId="61E38859" w:rsidR="4D2EFC18" w:rsidRDefault="0EEE138D" w:rsidP="2D795A97">
            <w:proofErr w:type="spellStart"/>
            <w:r w:rsidRPr="2D795A97">
              <w:rPr>
                <w:rFonts w:ascii="Times New Roman" w:eastAsia="Times New Roman" w:hAnsi="Times New Roman" w:cs="Times New Roman"/>
                <w:color w:val="000000" w:themeColor="text1"/>
                <w:lang w:val="en-US"/>
              </w:rPr>
              <w:t>disciplinārs</w:t>
            </w:r>
            <w:proofErr w:type="spellEnd"/>
            <w:r w:rsidRPr="2D795A97">
              <w:rPr>
                <w:rFonts w:ascii="Times New Roman" w:eastAsia="Times New Roman" w:hAnsi="Times New Roman" w:cs="Times New Roman"/>
                <w:color w:val="000000" w:themeColor="text1"/>
                <w:lang w:val="en-US"/>
              </w:rPr>
              <w:t xml:space="preserve"> / </w:t>
            </w:r>
            <w:proofErr w:type="spellStart"/>
            <w:r w:rsidRPr="2D795A97">
              <w:rPr>
                <w:rFonts w:ascii="Times New Roman" w:eastAsia="Times New Roman" w:hAnsi="Times New Roman" w:cs="Times New Roman"/>
                <w:color w:val="000000" w:themeColor="text1"/>
                <w:lang w:val="en-US"/>
              </w:rPr>
              <w:t>mācību</w:t>
            </w:r>
            <w:proofErr w:type="spellEnd"/>
            <w:r w:rsidRPr="2D795A97">
              <w:rPr>
                <w:rFonts w:ascii="Times New Roman" w:eastAsia="Times New Roman" w:hAnsi="Times New Roman" w:cs="Times New Roman"/>
                <w:color w:val="000000" w:themeColor="text1"/>
                <w:lang w:val="en-US"/>
              </w:rPr>
              <w:t xml:space="preserve"> </w:t>
            </w:r>
          </w:p>
          <w:p w14:paraId="09B0CBD3" w14:textId="38C73F72" w:rsidR="4D2EFC18" w:rsidRDefault="0EEE138D" w:rsidP="2D795A97">
            <w:proofErr w:type="spellStart"/>
            <w:r w:rsidRPr="2D795A97">
              <w:rPr>
                <w:rFonts w:ascii="Times New Roman" w:eastAsia="Times New Roman" w:hAnsi="Times New Roman" w:cs="Times New Roman"/>
                <w:color w:val="000000" w:themeColor="text1"/>
                <w:lang w:val="en-US"/>
              </w:rPr>
              <w:t>jomas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konteksts</w:t>
            </w:r>
            <w:proofErr w:type="spellEnd"/>
            <w:r w:rsidRPr="2D795A97">
              <w:rPr>
                <w:rFonts w:ascii="Times New Roman" w:eastAsia="Times New Roman" w:hAnsi="Times New Roman" w:cs="Times New Roman"/>
                <w:color w:val="000000" w:themeColor="text1"/>
                <w:lang w:val="en-US"/>
              </w:rPr>
              <w:t>.</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Pr>
          <w:p w14:paraId="4C1E0604" w14:textId="3455F5EE" w:rsidR="4D2EFC18" w:rsidRDefault="0EEE138D" w:rsidP="234FA148">
            <w:proofErr w:type="spellStart"/>
            <w:r w:rsidRPr="2D795A97">
              <w:rPr>
                <w:rFonts w:ascii="Times New Roman" w:eastAsia="Times New Roman" w:hAnsi="Times New Roman" w:cs="Times New Roman"/>
                <w:color w:val="000000" w:themeColor="text1"/>
                <w:lang w:val="en-US"/>
              </w:rPr>
              <w:t>Skolēns</w:t>
            </w:r>
            <w:proofErr w:type="spellEnd"/>
            <w:r w:rsidRPr="2D795A97">
              <w:rPr>
                <w:rFonts w:ascii="Times New Roman" w:eastAsia="Times New Roman" w:hAnsi="Times New Roman" w:cs="Times New Roman"/>
                <w:color w:val="000000" w:themeColor="text1"/>
                <w:lang w:val="en-US"/>
              </w:rPr>
              <w:t xml:space="preserve">, </w:t>
            </w:r>
          </w:p>
          <w:p w14:paraId="208B730B" w14:textId="0BC3D6B8" w:rsidR="4D2EFC18" w:rsidRDefault="0EEE138D" w:rsidP="2D795A97">
            <w:proofErr w:type="spellStart"/>
            <w:r w:rsidRPr="2D795A97">
              <w:rPr>
                <w:rFonts w:ascii="Times New Roman" w:eastAsia="Times New Roman" w:hAnsi="Times New Roman" w:cs="Times New Roman"/>
                <w:color w:val="000000" w:themeColor="text1"/>
                <w:lang w:val="en-US"/>
              </w:rPr>
              <w:t>demonstrējot</w:t>
            </w:r>
            <w:proofErr w:type="spellEnd"/>
            <w:r w:rsidRPr="2D795A97">
              <w:rPr>
                <w:rFonts w:ascii="Times New Roman" w:eastAsia="Times New Roman" w:hAnsi="Times New Roman" w:cs="Times New Roman"/>
                <w:color w:val="000000" w:themeColor="text1"/>
                <w:lang w:val="en-US"/>
              </w:rPr>
              <w:t xml:space="preserve"> </w:t>
            </w:r>
          </w:p>
          <w:p w14:paraId="2579966E" w14:textId="5627C0E2" w:rsidR="4D2EFC18" w:rsidRDefault="0EEE138D" w:rsidP="2D795A97">
            <w:proofErr w:type="spellStart"/>
            <w:r w:rsidRPr="2D795A97">
              <w:rPr>
                <w:rFonts w:ascii="Times New Roman" w:eastAsia="Times New Roman" w:hAnsi="Times New Roman" w:cs="Times New Roman"/>
                <w:color w:val="000000" w:themeColor="text1"/>
                <w:lang w:val="en-US"/>
              </w:rPr>
              <w:t>sniegumu</w:t>
            </w:r>
            <w:proofErr w:type="spellEnd"/>
            <w:r w:rsidRPr="2D795A97">
              <w:rPr>
                <w:rFonts w:ascii="Times New Roman" w:eastAsia="Times New Roman" w:hAnsi="Times New Roman" w:cs="Times New Roman"/>
                <w:color w:val="000000" w:themeColor="text1"/>
                <w:lang w:val="en-US"/>
              </w:rPr>
              <w:t xml:space="preserve">, </w:t>
            </w:r>
          </w:p>
          <w:p w14:paraId="34F5D4CE" w14:textId="51EB5DE0" w:rsidR="4D2EFC18" w:rsidRDefault="0EEE138D" w:rsidP="2D795A97">
            <w:proofErr w:type="spellStart"/>
            <w:r w:rsidRPr="2D795A97">
              <w:rPr>
                <w:rFonts w:ascii="Times New Roman" w:eastAsia="Times New Roman" w:hAnsi="Times New Roman" w:cs="Times New Roman"/>
                <w:color w:val="000000" w:themeColor="text1"/>
                <w:lang w:val="en-US"/>
              </w:rPr>
              <w:t>izmanto</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vairākas</w:t>
            </w:r>
            <w:proofErr w:type="spellEnd"/>
            <w:r w:rsidRPr="2D795A97">
              <w:rPr>
                <w:rFonts w:ascii="Times New Roman" w:eastAsia="Times New Roman" w:hAnsi="Times New Roman" w:cs="Times New Roman"/>
                <w:color w:val="000000" w:themeColor="text1"/>
                <w:lang w:val="en-US"/>
              </w:rPr>
              <w:t xml:space="preserve"> </w:t>
            </w:r>
          </w:p>
          <w:p w14:paraId="6508EFA1" w14:textId="442B0FA0" w:rsidR="4D2EFC18" w:rsidRDefault="0EEE138D" w:rsidP="2D795A97">
            <w:proofErr w:type="spellStart"/>
            <w:r w:rsidRPr="2D795A97">
              <w:rPr>
                <w:rFonts w:ascii="Times New Roman" w:eastAsia="Times New Roman" w:hAnsi="Times New Roman" w:cs="Times New Roman"/>
                <w:color w:val="000000" w:themeColor="text1"/>
                <w:lang w:val="en-US"/>
              </w:rPr>
              <w:t>savstarpēji</w:t>
            </w:r>
            <w:proofErr w:type="spellEnd"/>
            <w:r w:rsidRPr="2D795A97">
              <w:rPr>
                <w:rFonts w:ascii="Times New Roman" w:eastAsia="Times New Roman" w:hAnsi="Times New Roman" w:cs="Times New Roman"/>
                <w:color w:val="000000" w:themeColor="text1"/>
                <w:lang w:val="en-US"/>
              </w:rPr>
              <w:t xml:space="preserve"> </w:t>
            </w:r>
          </w:p>
          <w:p w14:paraId="210ADBDF" w14:textId="6C56A027" w:rsidR="4D2EFC18" w:rsidRDefault="0EEE138D" w:rsidP="2D795A97">
            <w:proofErr w:type="spellStart"/>
            <w:r w:rsidRPr="2D795A97">
              <w:rPr>
                <w:rFonts w:ascii="Times New Roman" w:eastAsia="Times New Roman" w:hAnsi="Times New Roman" w:cs="Times New Roman"/>
                <w:color w:val="000000" w:themeColor="text1"/>
                <w:lang w:val="en-US"/>
              </w:rPr>
              <w:t>nesaistītas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idejas</w:t>
            </w:r>
            <w:proofErr w:type="spellEnd"/>
            <w:r w:rsidRPr="2D795A97">
              <w:rPr>
                <w:rFonts w:ascii="Times New Roman" w:eastAsia="Times New Roman" w:hAnsi="Times New Roman" w:cs="Times New Roman"/>
                <w:color w:val="000000" w:themeColor="text1"/>
                <w:lang w:val="en-US"/>
              </w:rPr>
              <w:t xml:space="preserve"> </w:t>
            </w:r>
          </w:p>
          <w:p w14:paraId="2A1B4C00" w14:textId="134C7813" w:rsidR="4D2EFC18" w:rsidRDefault="0EEE138D" w:rsidP="2D795A97">
            <w:proofErr w:type="spellStart"/>
            <w:r w:rsidRPr="2D795A97">
              <w:rPr>
                <w:rFonts w:ascii="Times New Roman" w:eastAsia="Times New Roman" w:hAnsi="Times New Roman" w:cs="Times New Roman"/>
                <w:color w:val="000000" w:themeColor="text1"/>
                <w:lang w:val="en-US"/>
              </w:rPr>
              <w:t>vai</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prasmes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šaurā</w:t>
            </w:r>
            <w:proofErr w:type="spellEnd"/>
            <w:r w:rsidRPr="2D795A97">
              <w:rPr>
                <w:rFonts w:ascii="Times New Roman" w:eastAsia="Times New Roman" w:hAnsi="Times New Roman" w:cs="Times New Roman"/>
                <w:color w:val="000000" w:themeColor="text1"/>
                <w:lang w:val="en-US"/>
              </w:rPr>
              <w:t xml:space="preserve"> </w:t>
            </w:r>
          </w:p>
          <w:p w14:paraId="738F037F" w14:textId="3BCBF475" w:rsidR="4D2EFC18" w:rsidRDefault="0EEE138D" w:rsidP="2D795A97">
            <w:proofErr w:type="spellStart"/>
            <w:r w:rsidRPr="2D795A97">
              <w:rPr>
                <w:rFonts w:ascii="Times New Roman" w:eastAsia="Times New Roman" w:hAnsi="Times New Roman" w:cs="Times New Roman"/>
                <w:color w:val="000000" w:themeColor="text1"/>
                <w:lang w:val="en-US"/>
              </w:rPr>
              <w:t>disciplinārā</w:t>
            </w:r>
            <w:proofErr w:type="spellEnd"/>
            <w:r w:rsidRPr="2D795A97">
              <w:rPr>
                <w:rFonts w:ascii="Times New Roman" w:eastAsia="Times New Roman" w:hAnsi="Times New Roman" w:cs="Times New Roman"/>
                <w:color w:val="000000" w:themeColor="text1"/>
                <w:lang w:val="en-US"/>
              </w:rPr>
              <w:t xml:space="preserve"> / </w:t>
            </w:r>
          </w:p>
          <w:p w14:paraId="16FF7DBE" w14:textId="3B770431" w:rsidR="4D2EFC18" w:rsidRDefault="0EEE138D" w:rsidP="2D795A97">
            <w:proofErr w:type="spellStart"/>
            <w:r w:rsidRPr="2D795A97">
              <w:rPr>
                <w:rFonts w:ascii="Times New Roman" w:eastAsia="Times New Roman" w:hAnsi="Times New Roman" w:cs="Times New Roman"/>
                <w:color w:val="000000" w:themeColor="text1"/>
                <w:lang w:val="en-US"/>
              </w:rPr>
              <w:t>mācību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jomas</w:t>
            </w:r>
            <w:proofErr w:type="spellEnd"/>
            <w:r w:rsidRPr="2D795A97">
              <w:rPr>
                <w:rFonts w:ascii="Times New Roman" w:eastAsia="Times New Roman" w:hAnsi="Times New Roman" w:cs="Times New Roman"/>
                <w:color w:val="000000" w:themeColor="text1"/>
                <w:lang w:val="en-US"/>
              </w:rPr>
              <w:t xml:space="preserve"> </w:t>
            </w:r>
          </w:p>
          <w:p w14:paraId="19171A94" w14:textId="7CAEA5A7" w:rsidR="4D2EFC18" w:rsidRDefault="0EEE138D" w:rsidP="2D795A97">
            <w:proofErr w:type="spellStart"/>
            <w:r w:rsidRPr="2D795A97">
              <w:rPr>
                <w:rFonts w:ascii="Times New Roman" w:eastAsia="Times New Roman" w:hAnsi="Times New Roman" w:cs="Times New Roman"/>
                <w:color w:val="000000" w:themeColor="text1"/>
                <w:lang w:val="en-US"/>
              </w:rPr>
              <w:t>kontekstā</w:t>
            </w:r>
            <w:proofErr w:type="spellEnd"/>
            <w:r w:rsidRPr="2D795A97">
              <w:rPr>
                <w:rFonts w:ascii="Times New Roman" w:eastAsia="Times New Roman" w:hAnsi="Times New Roman" w:cs="Times New Roman"/>
                <w:color w:val="000000" w:themeColor="text1"/>
                <w:lang w:val="en-US"/>
              </w:rPr>
              <w:t>.</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Pr>
          <w:p w14:paraId="1B3931AD" w14:textId="13E2A90C" w:rsidR="4D2EFC18" w:rsidRDefault="59E4D285" w:rsidP="2D795A97">
            <w:pPr>
              <w:rPr>
                <w:rFonts w:ascii="Times New Roman" w:eastAsia="Times New Roman" w:hAnsi="Times New Roman" w:cs="Times New Roman"/>
                <w:color w:val="000000" w:themeColor="text1"/>
                <w:lang w:val="en-US"/>
              </w:rPr>
            </w:pPr>
            <w:proofErr w:type="spellStart"/>
            <w:r w:rsidRPr="2D795A97">
              <w:rPr>
                <w:rFonts w:ascii="Times New Roman" w:eastAsia="Times New Roman" w:hAnsi="Times New Roman" w:cs="Times New Roman"/>
                <w:color w:val="000000" w:themeColor="text1"/>
                <w:lang w:val="en-US"/>
              </w:rPr>
              <w:t>Skolēns</w:t>
            </w:r>
            <w:proofErr w:type="spellEnd"/>
            <w:r w:rsidRPr="2D795A97">
              <w:rPr>
                <w:rFonts w:ascii="Times New Roman" w:eastAsia="Times New Roman" w:hAnsi="Times New Roman" w:cs="Times New Roman"/>
                <w:color w:val="000000" w:themeColor="text1"/>
                <w:lang w:val="en-US"/>
              </w:rPr>
              <w:t xml:space="preserve">, </w:t>
            </w:r>
          </w:p>
          <w:p w14:paraId="2BEF1A2B" w14:textId="74251E67" w:rsidR="4D2EFC18" w:rsidRDefault="59E4D285" w:rsidP="2D795A97">
            <w:proofErr w:type="spellStart"/>
            <w:r w:rsidRPr="2D795A97">
              <w:rPr>
                <w:rFonts w:ascii="Times New Roman" w:eastAsia="Times New Roman" w:hAnsi="Times New Roman" w:cs="Times New Roman"/>
                <w:color w:val="000000" w:themeColor="text1"/>
                <w:lang w:val="en-US"/>
              </w:rPr>
              <w:t>demonstrējot</w:t>
            </w:r>
            <w:proofErr w:type="spellEnd"/>
            <w:r w:rsidRPr="2D795A97">
              <w:rPr>
                <w:rFonts w:ascii="Times New Roman" w:eastAsia="Times New Roman" w:hAnsi="Times New Roman" w:cs="Times New Roman"/>
                <w:color w:val="000000" w:themeColor="text1"/>
                <w:lang w:val="en-US"/>
              </w:rPr>
              <w:t xml:space="preserve"> </w:t>
            </w:r>
          </w:p>
          <w:p w14:paraId="1CE291F3" w14:textId="3B15A7A4" w:rsidR="4D2EFC18" w:rsidRDefault="59E4D285" w:rsidP="2D795A97">
            <w:proofErr w:type="spellStart"/>
            <w:r w:rsidRPr="2D795A97">
              <w:rPr>
                <w:rFonts w:ascii="Times New Roman" w:eastAsia="Times New Roman" w:hAnsi="Times New Roman" w:cs="Times New Roman"/>
                <w:color w:val="000000" w:themeColor="text1"/>
                <w:lang w:val="en-US"/>
              </w:rPr>
              <w:t>sniegumu</w:t>
            </w:r>
            <w:proofErr w:type="spellEnd"/>
            <w:r w:rsidRPr="2D795A97">
              <w:rPr>
                <w:rFonts w:ascii="Times New Roman" w:eastAsia="Times New Roman" w:hAnsi="Times New Roman" w:cs="Times New Roman"/>
                <w:color w:val="000000" w:themeColor="text1"/>
                <w:lang w:val="en-US"/>
              </w:rPr>
              <w:t xml:space="preserve">, </w:t>
            </w:r>
          </w:p>
          <w:p w14:paraId="529EC8F8" w14:textId="5D42E834" w:rsidR="4D2EFC18" w:rsidRDefault="59E4D285" w:rsidP="2D795A97">
            <w:proofErr w:type="spellStart"/>
            <w:r w:rsidRPr="2D795A97">
              <w:rPr>
                <w:rFonts w:ascii="Times New Roman" w:eastAsia="Times New Roman" w:hAnsi="Times New Roman" w:cs="Times New Roman"/>
                <w:color w:val="000000" w:themeColor="text1"/>
                <w:lang w:val="en-US"/>
              </w:rPr>
              <w:t>kurā</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izmanto</w:t>
            </w:r>
            <w:proofErr w:type="spellEnd"/>
            <w:r w:rsidRPr="2D795A97">
              <w:rPr>
                <w:rFonts w:ascii="Times New Roman" w:eastAsia="Times New Roman" w:hAnsi="Times New Roman" w:cs="Times New Roman"/>
                <w:color w:val="000000" w:themeColor="text1"/>
                <w:lang w:val="en-US"/>
              </w:rPr>
              <w:t xml:space="preserve"> </w:t>
            </w:r>
          </w:p>
          <w:p w14:paraId="30C82FEB" w14:textId="54E4F48E" w:rsidR="4D2EFC18" w:rsidRDefault="59E4D285" w:rsidP="2D795A97">
            <w:proofErr w:type="spellStart"/>
            <w:r w:rsidRPr="2D795A97">
              <w:rPr>
                <w:rFonts w:ascii="Times New Roman" w:eastAsia="Times New Roman" w:hAnsi="Times New Roman" w:cs="Times New Roman"/>
                <w:color w:val="000000" w:themeColor="text1"/>
                <w:lang w:val="en-US"/>
              </w:rPr>
              <w:t>vairākas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idejas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vai</w:t>
            </w:r>
            <w:proofErr w:type="spellEnd"/>
            <w:r w:rsidRPr="2D795A97">
              <w:rPr>
                <w:rFonts w:ascii="Times New Roman" w:eastAsia="Times New Roman" w:hAnsi="Times New Roman" w:cs="Times New Roman"/>
                <w:color w:val="000000" w:themeColor="text1"/>
                <w:lang w:val="en-US"/>
              </w:rPr>
              <w:t xml:space="preserve"> </w:t>
            </w:r>
          </w:p>
          <w:p w14:paraId="45009134" w14:textId="25AB683F" w:rsidR="4D2EFC18" w:rsidRDefault="59E4D285" w:rsidP="2D795A97">
            <w:proofErr w:type="spellStart"/>
            <w:r w:rsidRPr="2D795A97">
              <w:rPr>
                <w:rFonts w:ascii="Times New Roman" w:eastAsia="Times New Roman" w:hAnsi="Times New Roman" w:cs="Times New Roman"/>
                <w:color w:val="000000" w:themeColor="text1"/>
                <w:lang w:val="en-US"/>
              </w:rPr>
              <w:t>prasmes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veido</w:t>
            </w:r>
            <w:proofErr w:type="spellEnd"/>
            <w:r w:rsidRPr="2D795A97">
              <w:rPr>
                <w:rFonts w:ascii="Times New Roman" w:eastAsia="Times New Roman" w:hAnsi="Times New Roman" w:cs="Times New Roman"/>
                <w:color w:val="000000" w:themeColor="text1"/>
                <w:lang w:val="en-US"/>
              </w:rPr>
              <w:t xml:space="preserve"> </w:t>
            </w:r>
          </w:p>
          <w:p w14:paraId="60DCE845" w14:textId="130F6A8B" w:rsidR="4D2EFC18" w:rsidRDefault="59E4D285" w:rsidP="2D795A97">
            <w:proofErr w:type="spellStart"/>
            <w:r w:rsidRPr="2D795A97">
              <w:rPr>
                <w:rFonts w:ascii="Times New Roman" w:eastAsia="Times New Roman" w:hAnsi="Times New Roman" w:cs="Times New Roman"/>
                <w:color w:val="000000" w:themeColor="text1"/>
                <w:lang w:val="en-US"/>
              </w:rPr>
              <w:t>savstarpējas</w:t>
            </w:r>
            <w:proofErr w:type="spellEnd"/>
            <w:r w:rsidRPr="2D795A97">
              <w:rPr>
                <w:rFonts w:ascii="Times New Roman" w:eastAsia="Times New Roman" w:hAnsi="Times New Roman" w:cs="Times New Roman"/>
                <w:color w:val="000000" w:themeColor="text1"/>
                <w:lang w:val="en-US"/>
              </w:rPr>
              <w:t xml:space="preserve"> </w:t>
            </w:r>
          </w:p>
          <w:p w14:paraId="54331DF7" w14:textId="0ED8CE84" w:rsidR="4D2EFC18" w:rsidRDefault="59E4D285" w:rsidP="2D795A97">
            <w:proofErr w:type="spellStart"/>
            <w:r w:rsidRPr="2D795A97">
              <w:rPr>
                <w:rFonts w:ascii="Times New Roman" w:eastAsia="Times New Roman" w:hAnsi="Times New Roman" w:cs="Times New Roman"/>
                <w:color w:val="000000" w:themeColor="text1"/>
                <w:lang w:val="en-US"/>
              </w:rPr>
              <w:t>sakarības</w:t>
            </w:r>
            <w:proofErr w:type="spellEnd"/>
            <w:r w:rsidRPr="2D795A97">
              <w:rPr>
                <w:rFonts w:ascii="Times New Roman" w:eastAsia="Times New Roman" w:hAnsi="Times New Roman" w:cs="Times New Roman"/>
                <w:color w:val="000000" w:themeColor="text1"/>
                <w:lang w:val="en-US"/>
              </w:rPr>
              <w:t xml:space="preserve"> </w:t>
            </w:r>
          </w:p>
          <w:p w14:paraId="463E9E3D" w14:textId="320F987E" w:rsidR="4D2EFC18" w:rsidRDefault="59E4D285" w:rsidP="2D795A97">
            <w:proofErr w:type="spellStart"/>
            <w:r w:rsidRPr="2D795A97">
              <w:rPr>
                <w:rFonts w:ascii="Times New Roman" w:eastAsia="Times New Roman" w:hAnsi="Times New Roman" w:cs="Times New Roman"/>
                <w:color w:val="000000" w:themeColor="text1"/>
                <w:lang w:val="en-US"/>
              </w:rPr>
              <w:t>disciplinārā</w:t>
            </w:r>
            <w:proofErr w:type="spellEnd"/>
            <w:r w:rsidRPr="2D795A97">
              <w:rPr>
                <w:rFonts w:ascii="Times New Roman" w:eastAsia="Times New Roman" w:hAnsi="Times New Roman" w:cs="Times New Roman"/>
                <w:color w:val="000000" w:themeColor="text1"/>
                <w:lang w:val="en-US"/>
              </w:rPr>
              <w:t xml:space="preserve"> / </w:t>
            </w:r>
          </w:p>
          <w:p w14:paraId="17E55092" w14:textId="39215E8F" w:rsidR="4D2EFC18" w:rsidRDefault="59E4D285" w:rsidP="2D795A97">
            <w:proofErr w:type="spellStart"/>
            <w:r w:rsidRPr="2D795A97">
              <w:rPr>
                <w:rFonts w:ascii="Times New Roman" w:eastAsia="Times New Roman" w:hAnsi="Times New Roman" w:cs="Times New Roman"/>
                <w:color w:val="000000" w:themeColor="text1"/>
                <w:lang w:val="en-US"/>
              </w:rPr>
              <w:t>mācību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jomas</w:t>
            </w:r>
            <w:proofErr w:type="spellEnd"/>
            <w:r w:rsidRPr="2D795A97">
              <w:rPr>
                <w:rFonts w:ascii="Times New Roman" w:eastAsia="Times New Roman" w:hAnsi="Times New Roman" w:cs="Times New Roman"/>
                <w:color w:val="000000" w:themeColor="text1"/>
                <w:lang w:val="en-US"/>
              </w:rPr>
              <w:t xml:space="preserve"> </w:t>
            </w:r>
          </w:p>
          <w:p w14:paraId="7F099605" w14:textId="3C5F840E" w:rsidR="4D2EFC18" w:rsidRDefault="6D622719" w:rsidP="2D795A97">
            <w:proofErr w:type="spellStart"/>
            <w:r w:rsidRPr="2D795A97">
              <w:rPr>
                <w:rFonts w:ascii="Times New Roman" w:eastAsia="Times New Roman" w:hAnsi="Times New Roman" w:cs="Times New Roman"/>
                <w:color w:val="000000" w:themeColor="text1"/>
                <w:lang w:val="en-US"/>
              </w:rPr>
              <w:lastRenderedPageBreak/>
              <w:t>k</w:t>
            </w:r>
            <w:r w:rsidR="59E4D285" w:rsidRPr="2D795A97">
              <w:rPr>
                <w:rFonts w:ascii="Times New Roman" w:eastAsia="Times New Roman" w:hAnsi="Times New Roman" w:cs="Times New Roman"/>
                <w:color w:val="000000" w:themeColor="text1"/>
                <w:lang w:val="en-US"/>
              </w:rPr>
              <w:t>ontekstā</w:t>
            </w:r>
            <w:proofErr w:type="spellEnd"/>
            <w:r w:rsidR="59E4D285" w:rsidRPr="2D795A97">
              <w:rPr>
                <w:rFonts w:ascii="Times New Roman" w:eastAsia="Times New Roman" w:hAnsi="Times New Roman" w:cs="Times New Roman"/>
                <w:color w:val="000000" w:themeColor="text1"/>
                <w:lang w:val="en-US"/>
              </w:rPr>
              <w:t>.</w:t>
            </w:r>
          </w:p>
        </w:tc>
        <w:tc>
          <w:tcPr>
            <w:tcW w:w="2055" w:type="dxa"/>
            <w:tcBorders>
              <w:top w:val="single" w:sz="8" w:space="0" w:color="auto"/>
              <w:left w:val="single" w:sz="8" w:space="0" w:color="auto"/>
              <w:bottom w:val="single" w:sz="8" w:space="0" w:color="auto"/>
              <w:right w:val="single" w:sz="8" w:space="0" w:color="auto"/>
            </w:tcBorders>
            <w:shd w:val="clear" w:color="auto" w:fill="FFFFFF" w:themeFill="background1"/>
          </w:tcPr>
          <w:p w14:paraId="38A19077" w14:textId="68FAB7AF" w:rsidR="4D2EFC18" w:rsidRDefault="59E4D285" w:rsidP="234FA148">
            <w:proofErr w:type="spellStart"/>
            <w:r w:rsidRPr="2D795A97">
              <w:rPr>
                <w:rFonts w:ascii="Times New Roman" w:eastAsia="Times New Roman" w:hAnsi="Times New Roman" w:cs="Times New Roman"/>
                <w:color w:val="000000" w:themeColor="text1"/>
                <w:lang w:val="en-US"/>
              </w:rPr>
              <w:lastRenderedPageBreak/>
              <w:t>Skolēns</w:t>
            </w:r>
            <w:proofErr w:type="spellEnd"/>
            <w:r w:rsidRPr="2D795A97">
              <w:rPr>
                <w:rFonts w:ascii="Times New Roman" w:eastAsia="Times New Roman" w:hAnsi="Times New Roman" w:cs="Times New Roman"/>
                <w:color w:val="000000" w:themeColor="text1"/>
                <w:lang w:val="en-US"/>
              </w:rPr>
              <w:t xml:space="preserve">, </w:t>
            </w:r>
          </w:p>
          <w:p w14:paraId="45976F1E" w14:textId="1A8C2CE8" w:rsidR="4D2EFC18" w:rsidRDefault="59E4D285" w:rsidP="2D795A97">
            <w:proofErr w:type="spellStart"/>
            <w:r w:rsidRPr="2D795A97">
              <w:rPr>
                <w:rFonts w:ascii="Times New Roman" w:eastAsia="Times New Roman" w:hAnsi="Times New Roman" w:cs="Times New Roman"/>
                <w:color w:val="000000" w:themeColor="text1"/>
                <w:lang w:val="en-US"/>
              </w:rPr>
              <w:t>demonstrējot</w:t>
            </w:r>
            <w:proofErr w:type="spellEnd"/>
            <w:r w:rsidRPr="2D795A97">
              <w:rPr>
                <w:rFonts w:ascii="Times New Roman" w:eastAsia="Times New Roman" w:hAnsi="Times New Roman" w:cs="Times New Roman"/>
                <w:color w:val="000000" w:themeColor="text1"/>
                <w:lang w:val="en-US"/>
              </w:rPr>
              <w:t xml:space="preserve"> </w:t>
            </w:r>
          </w:p>
          <w:p w14:paraId="7547CAC5" w14:textId="262160FA" w:rsidR="4D2EFC18" w:rsidRDefault="59E4D285" w:rsidP="2D795A97">
            <w:proofErr w:type="spellStart"/>
            <w:r w:rsidRPr="2D795A97">
              <w:rPr>
                <w:rFonts w:ascii="Times New Roman" w:eastAsia="Times New Roman" w:hAnsi="Times New Roman" w:cs="Times New Roman"/>
                <w:color w:val="000000" w:themeColor="text1"/>
                <w:lang w:val="en-US"/>
              </w:rPr>
              <w:t>sniegumu</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kurā</w:t>
            </w:r>
            <w:proofErr w:type="spellEnd"/>
            <w:r w:rsidRPr="2D795A97">
              <w:rPr>
                <w:rFonts w:ascii="Times New Roman" w:eastAsia="Times New Roman" w:hAnsi="Times New Roman" w:cs="Times New Roman"/>
                <w:color w:val="000000" w:themeColor="text1"/>
                <w:lang w:val="en-US"/>
              </w:rPr>
              <w:t xml:space="preserve"> </w:t>
            </w:r>
          </w:p>
          <w:p w14:paraId="13867038" w14:textId="666976E1" w:rsidR="4D2EFC18" w:rsidRDefault="59E4D285" w:rsidP="2D795A97">
            <w:proofErr w:type="spellStart"/>
            <w:r w:rsidRPr="2D795A97">
              <w:rPr>
                <w:rFonts w:ascii="Times New Roman" w:eastAsia="Times New Roman" w:hAnsi="Times New Roman" w:cs="Times New Roman"/>
                <w:color w:val="000000" w:themeColor="text1"/>
                <w:lang w:val="en-US"/>
              </w:rPr>
              <w:t>izmanto</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vairākas</w:t>
            </w:r>
            <w:proofErr w:type="spellEnd"/>
            <w:r w:rsidRPr="2D795A97">
              <w:rPr>
                <w:rFonts w:ascii="Times New Roman" w:eastAsia="Times New Roman" w:hAnsi="Times New Roman" w:cs="Times New Roman"/>
                <w:color w:val="000000" w:themeColor="text1"/>
                <w:lang w:val="en-US"/>
              </w:rPr>
              <w:t xml:space="preserve"> </w:t>
            </w:r>
          </w:p>
          <w:p w14:paraId="05674480" w14:textId="72A9869D" w:rsidR="4D2EFC18" w:rsidRDefault="59E4D285" w:rsidP="2D795A97">
            <w:proofErr w:type="spellStart"/>
            <w:r w:rsidRPr="2D795A97">
              <w:rPr>
                <w:rFonts w:ascii="Times New Roman" w:eastAsia="Times New Roman" w:hAnsi="Times New Roman" w:cs="Times New Roman"/>
                <w:color w:val="000000" w:themeColor="text1"/>
                <w:lang w:val="en-US"/>
              </w:rPr>
              <w:t>atbilstošas</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idejas</w:t>
            </w:r>
            <w:proofErr w:type="spellEnd"/>
            <w:r w:rsidRPr="2D795A97">
              <w:rPr>
                <w:rFonts w:ascii="Times New Roman" w:eastAsia="Times New Roman" w:hAnsi="Times New Roman" w:cs="Times New Roman"/>
                <w:color w:val="000000" w:themeColor="text1"/>
                <w:lang w:val="en-US"/>
              </w:rPr>
              <w:t xml:space="preserve"> </w:t>
            </w:r>
          </w:p>
          <w:p w14:paraId="0DA62548" w14:textId="4BF4CBA1" w:rsidR="4D2EFC18" w:rsidRDefault="59E4D285" w:rsidP="2D795A97">
            <w:proofErr w:type="spellStart"/>
            <w:r w:rsidRPr="2D795A97">
              <w:rPr>
                <w:rFonts w:ascii="Times New Roman" w:eastAsia="Times New Roman" w:hAnsi="Times New Roman" w:cs="Times New Roman"/>
                <w:color w:val="000000" w:themeColor="text1"/>
                <w:lang w:val="en-US"/>
              </w:rPr>
              <w:t>vai</w:t>
            </w:r>
            <w:proofErr w:type="spellEnd"/>
            <w:r w:rsidRPr="2D795A97">
              <w:rPr>
                <w:rFonts w:ascii="Times New Roman" w:eastAsia="Times New Roman" w:hAnsi="Times New Roman" w:cs="Times New Roman"/>
                <w:color w:val="000000" w:themeColor="text1"/>
                <w:lang w:val="en-US"/>
              </w:rPr>
              <w:t xml:space="preserve"> </w:t>
            </w:r>
            <w:proofErr w:type="spellStart"/>
            <w:r w:rsidRPr="2D795A97">
              <w:rPr>
                <w:rFonts w:ascii="Times New Roman" w:eastAsia="Times New Roman" w:hAnsi="Times New Roman" w:cs="Times New Roman"/>
                <w:color w:val="000000" w:themeColor="text1"/>
                <w:lang w:val="en-US"/>
              </w:rPr>
              <w:t>prasmes</w:t>
            </w:r>
            <w:proofErr w:type="spellEnd"/>
            <w:r w:rsidRPr="2D795A97">
              <w:rPr>
                <w:rFonts w:ascii="Times New Roman" w:eastAsia="Times New Roman" w:hAnsi="Times New Roman" w:cs="Times New Roman"/>
                <w:color w:val="000000" w:themeColor="text1"/>
                <w:lang w:val="en-US"/>
              </w:rPr>
              <w:t xml:space="preserve"> </w:t>
            </w:r>
          </w:p>
          <w:p w14:paraId="01971B50" w14:textId="7B024841" w:rsidR="4D2EFC18" w:rsidRDefault="59E4D285" w:rsidP="2D795A97">
            <w:r w:rsidRPr="2D795A97">
              <w:rPr>
                <w:rFonts w:ascii="Times New Roman" w:eastAsia="Times New Roman" w:hAnsi="Times New Roman" w:cs="Times New Roman"/>
                <w:color w:val="000000" w:themeColor="text1"/>
                <w:lang w:val="en-US"/>
              </w:rPr>
              <w:t xml:space="preserve">no </w:t>
            </w:r>
            <w:proofErr w:type="spellStart"/>
            <w:r w:rsidRPr="2D795A97">
              <w:rPr>
                <w:rFonts w:ascii="Times New Roman" w:eastAsia="Times New Roman" w:hAnsi="Times New Roman" w:cs="Times New Roman"/>
                <w:color w:val="000000" w:themeColor="text1"/>
                <w:lang w:val="en-US"/>
              </w:rPr>
              <w:t>dažādām</w:t>
            </w:r>
            <w:proofErr w:type="spellEnd"/>
            <w:r w:rsidRPr="2D795A97">
              <w:rPr>
                <w:rFonts w:ascii="Times New Roman" w:eastAsia="Times New Roman" w:hAnsi="Times New Roman" w:cs="Times New Roman"/>
                <w:color w:val="000000" w:themeColor="text1"/>
                <w:lang w:val="en-US"/>
              </w:rPr>
              <w:t xml:space="preserve"> </w:t>
            </w:r>
          </w:p>
          <w:p w14:paraId="0CA8F77A" w14:textId="4D304C13" w:rsidR="4D2EFC18" w:rsidRDefault="59E4D285" w:rsidP="2D795A97">
            <w:r w:rsidRPr="001D367C">
              <w:rPr>
                <w:rFonts w:ascii="Times New Roman" w:eastAsia="Times New Roman" w:hAnsi="Times New Roman" w:cs="Times New Roman"/>
                <w:color w:val="000000" w:themeColor="text1"/>
              </w:rPr>
              <w:t xml:space="preserve">disciplīnām / </w:t>
            </w:r>
          </w:p>
          <w:p w14:paraId="38184603" w14:textId="5628B14A" w:rsidR="4D2EFC18" w:rsidRDefault="59E4D285" w:rsidP="2D795A97">
            <w:r w:rsidRPr="001D367C">
              <w:rPr>
                <w:rFonts w:ascii="Times New Roman" w:eastAsia="Times New Roman" w:hAnsi="Times New Roman" w:cs="Times New Roman"/>
                <w:color w:val="000000" w:themeColor="text1"/>
              </w:rPr>
              <w:t xml:space="preserve">mācību jomām, </w:t>
            </w:r>
          </w:p>
          <w:p w14:paraId="3F17B508" w14:textId="6D222368" w:rsidR="4D2EFC18" w:rsidRDefault="59E4D285" w:rsidP="2D795A97">
            <w:r w:rsidRPr="001D367C">
              <w:rPr>
                <w:rFonts w:ascii="Times New Roman" w:eastAsia="Times New Roman" w:hAnsi="Times New Roman" w:cs="Times New Roman"/>
                <w:color w:val="000000" w:themeColor="text1"/>
              </w:rPr>
              <w:t xml:space="preserve">veido savstarpējas </w:t>
            </w:r>
          </w:p>
          <w:p w14:paraId="5E03E822" w14:textId="71761217" w:rsidR="4D2EFC18" w:rsidRDefault="59E4D285" w:rsidP="2D795A97">
            <w:r w:rsidRPr="001D367C">
              <w:rPr>
                <w:rFonts w:ascii="Times New Roman" w:eastAsia="Times New Roman" w:hAnsi="Times New Roman" w:cs="Times New Roman"/>
                <w:color w:val="000000" w:themeColor="text1"/>
              </w:rPr>
              <w:lastRenderedPageBreak/>
              <w:t xml:space="preserve">sakarības un </w:t>
            </w:r>
          </w:p>
          <w:p w14:paraId="68CA0272" w14:textId="3BACE1AA" w:rsidR="4D2EFC18" w:rsidRDefault="59E4D285" w:rsidP="2D795A97">
            <w:proofErr w:type="spellStart"/>
            <w:r w:rsidRPr="2D795A97">
              <w:rPr>
                <w:rFonts w:ascii="Times New Roman" w:eastAsia="Times New Roman" w:hAnsi="Times New Roman" w:cs="Times New Roman"/>
                <w:color w:val="000000" w:themeColor="text1"/>
                <w:lang w:val="en-US"/>
              </w:rPr>
              <w:t>vispārina</w:t>
            </w:r>
            <w:proofErr w:type="spellEnd"/>
            <w:r w:rsidR="13574703" w:rsidRPr="2D795A97">
              <w:rPr>
                <w:rFonts w:ascii="Times New Roman" w:eastAsia="Times New Roman" w:hAnsi="Times New Roman" w:cs="Times New Roman"/>
                <w:color w:val="000000" w:themeColor="text1"/>
                <w:lang w:val="en-US"/>
              </w:rPr>
              <w:t>.</w:t>
            </w:r>
          </w:p>
        </w:tc>
      </w:tr>
      <w:tr w:rsidR="234FA148" w14:paraId="6C25863A" w14:textId="77777777" w:rsidTr="2D795A97">
        <w:trPr>
          <w:trHeight w:val="435"/>
        </w:trPr>
        <w:tc>
          <w:tcPr>
            <w:tcW w:w="2235" w:type="dxa"/>
            <w:tcBorders>
              <w:top w:val="single" w:sz="8" w:space="0" w:color="auto"/>
              <w:left w:val="single" w:sz="8" w:space="0" w:color="auto"/>
              <w:bottom w:val="single" w:sz="8" w:space="0" w:color="auto"/>
              <w:right w:val="single" w:sz="8" w:space="0" w:color="auto"/>
            </w:tcBorders>
            <w:shd w:val="clear" w:color="auto" w:fill="FFFFFF" w:themeFill="background1"/>
          </w:tcPr>
          <w:p w14:paraId="1913A30A" w14:textId="48DA9614"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lastRenderedPageBreak/>
              <w:t>Atbalsta</w:t>
            </w:r>
            <w:proofErr w:type="spellEnd"/>
            <w:r w:rsidRPr="234FA148">
              <w:rPr>
                <w:rFonts w:ascii="Times New Roman" w:eastAsia="Times New Roman" w:hAnsi="Times New Roman" w:cs="Times New Roman"/>
                <w:color w:val="000000" w:themeColor="text1"/>
                <w:lang w:val="en-US"/>
              </w:rPr>
              <w:t xml:space="preserve"> </w:t>
            </w:r>
          </w:p>
          <w:p w14:paraId="430E337C" w14:textId="54536C31" w:rsidR="4D2EFC18" w:rsidRDefault="4D2EFC18" w:rsidP="234FA148">
            <w:proofErr w:type="spellStart"/>
            <w:r w:rsidRPr="234FA148">
              <w:rPr>
                <w:rFonts w:ascii="Times New Roman" w:eastAsia="Times New Roman" w:hAnsi="Times New Roman" w:cs="Times New Roman"/>
                <w:color w:val="000000" w:themeColor="text1"/>
                <w:lang w:val="en-US"/>
              </w:rPr>
              <w:t>nepieciešamība</w:t>
            </w:r>
            <w:proofErr w:type="spellEnd"/>
          </w:p>
        </w:tc>
        <w:tc>
          <w:tcPr>
            <w:tcW w:w="1875" w:type="dxa"/>
            <w:tcBorders>
              <w:top w:val="single" w:sz="8" w:space="0" w:color="auto"/>
              <w:left w:val="single" w:sz="8" w:space="0" w:color="auto"/>
              <w:bottom w:val="single" w:sz="8" w:space="0" w:color="auto"/>
              <w:right w:val="single" w:sz="8" w:space="0" w:color="auto"/>
            </w:tcBorders>
            <w:shd w:val="clear" w:color="auto" w:fill="FFFFFF" w:themeFill="background1"/>
          </w:tcPr>
          <w:p w14:paraId="6C48C7A2" w14:textId="15A437C8"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demonstrējot</w:t>
            </w:r>
            <w:proofErr w:type="spellEnd"/>
            <w:r w:rsidRPr="234FA148">
              <w:rPr>
                <w:rFonts w:ascii="Times New Roman" w:eastAsia="Times New Roman" w:hAnsi="Times New Roman" w:cs="Times New Roman"/>
                <w:color w:val="000000" w:themeColor="text1"/>
                <w:lang w:val="en-US"/>
              </w:rPr>
              <w:t xml:space="preserve"> </w:t>
            </w:r>
          </w:p>
          <w:p w14:paraId="2487640E" w14:textId="0D38F2D0" w:rsidR="4D2EFC18" w:rsidRDefault="4D2EFC18" w:rsidP="234FA148">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lieto</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doto</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vai</w:t>
            </w:r>
            <w:proofErr w:type="spellEnd"/>
            <w:r w:rsidRPr="234FA148">
              <w:rPr>
                <w:rFonts w:ascii="Times New Roman" w:eastAsia="Times New Roman" w:hAnsi="Times New Roman" w:cs="Times New Roman"/>
                <w:color w:val="000000" w:themeColor="text1"/>
                <w:lang w:val="en-US"/>
              </w:rPr>
              <w:t xml:space="preserve"> </w:t>
            </w:r>
          </w:p>
          <w:p w14:paraId="7D6B5697" w14:textId="373B4B60" w:rsidR="4D2EFC18" w:rsidRDefault="4D2EFC18" w:rsidP="234FA148">
            <w:r w:rsidRPr="001D367C">
              <w:rPr>
                <w:rFonts w:ascii="Times New Roman" w:eastAsia="Times New Roman" w:hAnsi="Times New Roman" w:cs="Times New Roman"/>
                <w:color w:val="000000" w:themeColor="text1"/>
              </w:rPr>
              <w:t xml:space="preserve">jau zināmu paņēmienu </w:t>
            </w:r>
          </w:p>
          <w:p w14:paraId="483811A4" w14:textId="04B00505" w:rsidR="4D2EFC18" w:rsidRDefault="4D2EFC18" w:rsidP="234FA148">
            <w:r w:rsidRPr="001D367C">
              <w:rPr>
                <w:rFonts w:ascii="Times New Roman" w:eastAsia="Times New Roman" w:hAnsi="Times New Roman" w:cs="Times New Roman"/>
                <w:color w:val="000000" w:themeColor="text1"/>
              </w:rPr>
              <w:t>ar pieejamo atbalstu.</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Pr>
          <w:p w14:paraId="51E01883" w14:textId="635F60CE"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
          <w:p w14:paraId="24E48EF8" w14:textId="135D9266" w:rsidR="4D2EFC18" w:rsidRDefault="4D2EFC18" w:rsidP="234FA148">
            <w:proofErr w:type="spellStart"/>
            <w:r w:rsidRPr="234FA148">
              <w:rPr>
                <w:rFonts w:ascii="Times New Roman" w:eastAsia="Times New Roman" w:hAnsi="Times New Roman" w:cs="Times New Roman"/>
                <w:color w:val="000000" w:themeColor="text1"/>
                <w:lang w:val="en-US"/>
              </w:rPr>
              <w:t>demonstrējot</w:t>
            </w:r>
            <w:proofErr w:type="spellEnd"/>
            <w:r w:rsidRPr="234FA148">
              <w:rPr>
                <w:rFonts w:ascii="Times New Roman" w:eastAsia="Times New Roman" w:hAnsi="Times New Roman" w:cs="Times New Roman"/>
                <w:color w:val="000000" w:themeColor="text1"/>
                <w:lang w:val="en-US"/>
              </w:rPr>
              <w:t xml:space="preserve"> </w:t>
            </w:r>
          </w:p>
          <w:p w14:paraId="020283F7" w14:textId="19183C1B" w:rsidR="4D2EFC18" w:rsidRDefault="4D2EFC18" w:rsidP="234FA148">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
          <w:p w14:paraId="465BEBF1" w14:textId="44F621B8" w:rsidR="4D2EFC18" w:rsidRDefault="4D2EFC18" w:rsidP="234FA148">
            <w:proofErr w:type="spellStart"/>
            <w:r w:rsidRPr="234FA148">
              <w:rPr>
                <w:rFonts w:ascii="Times New Roman" w:eastAsia="Times New Roman" w:hAnsi="Times New Roman" w:cs="Times New Roman"/>
                <w:color w:val="000000" w:themeColor="text1"/>
                <w:lang w:val="en-US"/>
              </w:rPr>
              <w:t>patstāvīgi</w:t>
            </w:r>
            <w:proofErr w:type="spellEnd"/>
            <w:r w:rsidRPr="234FA148">
              <w:rPr>
                <w:rFonts w:ascii="Times New Roman" w:eastAsia="Times New Roman" w:hAnsi="Times New Roman" w:cs="Times New Roman"/>
                <w:color w:val="000000" w:themeColor="text1"/>
                <w:lang w:val="en-US"/>
              </w:rPr>
              <w:t xml:space="preserve"> </w:t>
            </w:r>
          </w:p>
          <w:p w14:paraId="18C43813" w14:textId="046FB36D" w:rsidR="4D2EFC18" w:rsidRDefault="4D2EFC18" w:rsidP="234FA148">
            <w:proofErr w:type="spellStart"/>
            <w:r w:rsidRPr="234FA148">
              <w:rPr>
                <w:rFonts w:ascii="Times New Roman" w:eastAsia="Times New Roman" w:hAnsi="Times New Roman" w:cs="Times New Roman"/>
                <w:color w:val="000000" w:themeColor="text1"/>
                <w:lang w:val="en-US"/>
              </w:rPr>
              <w:t>lieto</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zināmu</w:t>
            </w:r>
            <w:proofErr w:type="spellEnd"/>
            <w:r w:rsidRPr="234FA148">
              <w:rPr>
                <w:rFonts w:ascii="Times New Roman" w:eastAsia="Times New Roman" w:hAnsi="Times New Roman" w:cs="Times New Roman"/>
                <w:color w:val="000000" w:themeColor="text1"/>
                <w:lang w:val="en-US"/>
              </w:rPr>
              <w:t xml:space="preserve"> </w:t>
            </w:r>
          </w:p>
          <w:p w14:paraId="4D1D7594" w14:textId="729B0E25" w:rsidR="4D2EFC18" w:rsidRDefault="1618BA0B" w:rsidP="234FA148">
            <w:proofErr w:type="spellStart"/>
            <w:r w:rsidRPr="2D795A97">
              <w:rPr>
                <w:rFonts w:ascii="Times New Roman" w:eastAsia="Times New Roman" w:hAnsi="Times New Roman" w:cs="Times New Roman"/>
                <w:color w:val="000000" w:themeColor="text1"/>
                <w:lang w:val="en-US"/>
              </w:rPr>
              <w:t>p</w:t>
            </w:r>
            <w:r w:rsidR="13574703" w:rsidRPr="2D795A97">
              <w:rPr>
                <w:rFonts w:ascii="Times New Roman" w:eastAsia="Times New Roman" w:hAnsi="Times New Roman" w:cs="Times New Roman"/>
                <w:color w:val="000000" w:themeColor="text1"/>
                <w:lang w:val="en-US"/>
              </w:rPr>
              <w:t>aņēmienu</w:t>
            </w:r>
            <w:proofErr w:type="spellEnd"/>
            <w:r w:rsidR="77665BED" w:rsidRPr="2D795A97">
              <w:rPr>
                <w:rFonts w:ascii="Times New Roman" w:eastAsia="Times New Roman" w:hAnsi="Times New Roman" w:cs="Times New Roman"/>
                <w:color w:val="000000" w:themeColor="text1"/>
                <w:lang w:val="en-US"/>
              </w:rPr>
              <w:t xml:space="preserve"> </w:t>
            </w:r>
            <w:proofErr w:type="spellStart"/>
            <w:r w:rsidR="77665BED" w:rsidRPr="2D795A97">
              <w:rPr>
                <w:rFonts w:ascii="Times New Roman" w:eastAsia="Times New Roman" w:hAnsi="Times New Roman" w:cs="Times New Roman"/>
                <w:color w:val="000000" w:themeColor="text1"/>
                <w:lang w:val="en-US"/>
              </w:rPr>
              <w:t>vai</w:t>
            </w:r>
            <w:proofErr w:type="spellEnd"/>
            <w:r w:rsidR="77665BED" w:rsidRPr="2D795A97">
              <w:rPr>
                <w:rFonts w:ascii="Times New Roman" w:eastAsia="Times New Roman" w:hAnsi="Times New Roman" w:cs="Times New Roman"/>
                <w:color w:val="000000" w:themeColor="text1"/>
                <w:lang w:val="en-US"/>
              </w:rPr>
              <w:t xml:space="preserve"> </w:t>
            </w:r>
            <w:proofErr w:type="spellStart"/>
            <w:r w:rsidR="77665BED" w:rsidRPr="2D795A97">
              <w:rPr>
                <w:rFonts w:ascii="Times New Roman" w:eastAsia="Times New Roman" w:hAnsi="Times New Roman" w:cs="Times New Roman"/>
                <w:color w:val="000000" w:themeColor="text1"/>
                <w:lang w:val="en-US"/>
              </w:rPr>
              <w:t>pierakstu</w:t>
            </w:r>
            <w:proofErr w:type="spellEnd"/>
            <w:r w:rsidR="13574703" w:rsidRPr="2D795A97">
              <w:rPr>
                <w:rFonts w:ascii="Times New Roman" w:eastAsia="Times New Roman" w:hAnsi="Times New Roman" w:cs="Times New Roman"/>
                <w:color w:val="000000" w:themeColor="text1"/>
                <w:lang w:val="en-US"/>
              </w:rPr>
              <w:t>.</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Pr>
          <w:p w14:paraId="1B8AFCD7" w14:textId="69B41B09"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
          <w:p w14:paraId="3749F018" w14:textId="2D0ABE35" w:rsidR="4D2EFC18" w:rsidRDefault="4D2EFC18" w:rsidP="234FA148">
            <w:proofErr w:type="spellStart"/>
            <w:r w:rsidRPr="234FA148">
              <w:rPr>
                <w:rFonts w:ascii="Times New Roman" w:eastAsia="Times New Roman" w:hAnsi="Times New Roman" w:cs="Times New Roman"/>
                <w:color w:val="000000" w:themeColor="text1"/>
                <w:lang w:val="en-US"/>
              </w:rPr>
              <w:t>demonstrējot</w:t>
            </w:r>
            <w:proofErr w:type="spellEnd"/>
            <w:r w:rsidRPr="234FA148">
              <w:rPr>
                <w:rFonts w:ascii="Times New Roman" w:eastAsia="Times New Roman" w:hAnsi="Times New Roman" w:cs="Times New Roman"/>
                <w:color w:val="000000" w:themeColor="text1"/>
                <w:lang w:val="en-US"/>
              </w:rPr>
              <w:t xml:space="preserve"> </w:t>
            </w:r>
          </w:p>
          <w:p w14:paraId="7B9D7550" w14:textId="78631DBC" w:rsidR="4D2EFC18" w:rsidRDefault="4D2EFC18" w:rsidP="234FA148">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izvēlas</w:t>
            </w:r>
            <w:proofErr w:type="spellEnd"/>
            <w:r w:rsidRPr="234FA148">
              <w:rPr>
                <w:rFonts w:ascii="Times New Roman" w:eastAsia="Times New Roman" w:hAnsi="Times New Roman" w:cs="Times New Roman"/>
                <w:color w:val="000000" w:themeColor="text1"/>
                <w:lang w:val="en-US"/>
              </w:rPr>
              <w:t xml:space="preserve"> </w:t>
            </w:r>
          </w:p>
          <w:p w14:paraId="58CA9156" w14:textId="6F4C2CBE" w:rsidR="4D2EFC18" w:rsidRDefault="4D2EFC18" w:rsidP="234FA148">
            <w:r w:rsidRPr="234FA148">
              <w:rPr>
                <w:rFonts w:ascii="Times New Roman" w:eastAsia="Times New Roman" w:hAnsi="Times New Roman" w:cs="Times New Roman"/>
                <w:color w:val="000000" w:themeColor="text1"/>
                <w:lang w:val="en-US"/>
              </w:rPr>
              <w:t xml:space="preserve">un </w:t>
            </w:r>
            <w:proofErr w:type="spellStart"/>
            <w:r w:rsidRPr="234FA148">
              <w:rPr>
                <w:rFonts w:ascii="Times New Roman" w:eastAsia="Times New Roman" w:hAnsi="Times New Roman" w:cs="Times New Roman"/>
                <w:color w:val="000000" w:themeColor="text1"/>
                <w:lang w:val="en-US"/>
              </w:rPr>
              <w:t>patstāvīgi</w:t>
            </w:r>
            <w:proofErr w:type="spellEnd"/>
            <w:r w:rsidRPr="234FA148">
              <w:rPr>
                <w:rFonts w:ascii="Times New Roman" w:eastAsia="Times New Roman" w:hAnsi="Times New Roman" w:cs="Times New Roman"/>
                <w:color w:val="000000" w:themeColor="text1"/>
                <w:lang w:val="en-US"/>
              </w:rPr>
              <w:t xml:space="preserve"> </w:t>
            </w:r>
          </w:p>
          <w:p w14:paraId="5029EA89" w14:textId="27B63BF5" w:rsidR="4D2EFC18" w:rsidRDefault="4D2EFC18" w:rsidP="234FA148">
            <w:proofErr w:type="spellStart"/>
            <w:r w:rsidRPr="234FA148">
              <w:rPr>
                <w:rFonts w:ascii="Times New Roman" w:eastAsia="Times New Roman" w:hAnsi="Times New Roman" w:cs="Times New Roman"/>
                <w:color w:val="000000" w:themeColor="text1"/>
                <w:lang w:val="en-US"/>
              </w:rPr>
              <w:t>lieto</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atbilstošu</w:t>
            </w:r>
            <w:proofErr w:type="spellEnd"/>
            <w:r w:rsidRPr="234FA148">
              <w:rPr>
                <w:rFonts w:ascii="Times New Roman" w:eastAsia="Times New Roman" w:hAnsi="Times New Roman" w:cs="Times New Roman"/>
                <w:color w:val="000000" w:themeColor="text1"/>
                <w:lang w:val="en-US"/>
              </w:rPr>
              <w:t xml:space="preserve"> </w:t>
            </w:r>
          </w:p>
          <w:p w14:paraId="3789EB74" w14:textId="5C716F05" w:rsidR="4D2EFC18" w:rsidRDefault="4D2EFC18" w:rsidP="234FA148">
            <w:proofErr w:type="spellStart"/>
            <w:r w:rsidRPr="234FA148">
              <w:rPr>
                <w:rFonts w:ascii="Times New Roman" w:eastAsia="Times New Roman" w:hAnsi="Times New Roman" w:cs="Times New Roman"/>
                <w:color w:val="000000" w:themeColor="text1"/>
                <w:lang w:val="en-US"/>
              </w:rPr>
              <w:t>paņēmienu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vai</w:t>
            </w:r>
            <w:proofErr w:type="spellEnd"/>
            <w:r w:rsidRPr="234FA148">
              <w:rPr>
                <w:rFonts w:ascii="Times New Roman" w:eastAsia="Times New Roman" w:hAnsi="Times New Roman" w:cs="Times New Roman"/>
                <w:color w:val="000000" w:themeColor="text1"/>
                <w:lang w:val="en-US"/>
              </w:rPr>
              <w:t xml:space="preserve"> </w:t>
            </w:r>
          </w:p>
          <w:p w14:paraId="526CAE60" w14:textId="63560F1B" w:rsidR="4D2EFC18" w:rsidRDefault="4D2EFC18" w:rsidP="234FA148">
            <w:proofErr w:type="spellStart"/>
            <w:r w:rsidRPr="234FA148">
              <w:rPr>
                <w:rFonts w:ascii="Times New Roman" w:eastAsia="Times New Roman" w:hAnsi="Times New Roman" w:cs="Times New Roman"/>
                <w:color w:val="000000" w:themeColor="text1"/>
                <w:lang w:val="en-US"/>
              </w:rPr>
              <w:t>pierakstu</w:t>
            </w:r>
            <w:proofErr w:type="spellEnd"/>
            <w:r w:rsidRPr="234FA148">
              <w:rPr>
                <w:rFonts w:ascii="Times New Roman" w:eastAsia="Times New Roman" w:hAnsi="Times New Roman" w:cs="Times New Roman"/>
                <w:color w:val="000000" w:themeColor="text1"/>
                <w:lang w:val="en-US"/>
              </w:rPr>
              <w:t>.</w:t>
            </w:r>
          </w:p>
        </w:tc>
        <w:tc>
          <w:tcPr>
            <w:tcW w:w="2055" w:type="dxa"/>
            <w:tcBorders>
              <w:top w:val="single" w:sz="8" w:space="0" w:color="auto"/>
              <w:left w:val="single" w:sz="8" w:space="0" w:color="auto"/>
              <w:bottom w:val="single" w:sz="8" w:space="0" w:color="auto"/>
              <w:right w:val="single" w:sz="8" w:space="0" w:color="auto"/>
            </w:tcBorders>
            <w:shd w:val="clear" w:color="auto" w:fill="FFFFFF" w:themeFill="background1"/>
          </w:tcPr>
          <w:p w14:paraId="0410AD76" w14:textId="7AAE8A70"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
          <w:p w14:paraId="084368A3" w14:textId="3EDFF074" w:rsidR="4D2EFC18" w:rsidRDefault="4D2EFC18" w:rsidP="234FA148">
            <w:proofErr w:type="spellStart"/>
            <w:r w:rsidRPr="234FA148">
              <w:rPr>
                <w:rFonts w:ascii="Times New Roman" w:eastAsia="Times New Roman" w:hAnsi="Times New Roman" w:cs="Times New Roman"/>
                <w:color w:val="000000" w:themeColor="text1"/>
                <w:lang w:val="en-US"/>
              </w:rPr>
              <w:t>demonstrējot</w:t>
            </w:r>
            <w:proofErr w:type="spellEnd"/>
            <w:r w:rsidRPr="234FA148">
              <w:rPr>
                <w:rFonts w:ascii="Times New Roman" w:eastAsia="Times New Roman" w:hAnsi="Times New Roman" w:cs="Times New Roman"/>
                <w:color w:val="000000" w:themeColor="text1"/>
                <w:lang w:val="en-US"/>
              </w:rPr>
              <w:t xml:space="preserve"> </w:t>
            </w:r>
          </w:p>
          <w:p w14:paraId="0534F3EB" w14:textId="2FB16CBA" w:rsidR="4D2EFC18" w:rsidRDefault="4D2EFC18" w:rsidP="234FA148">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izvēlas</w:t>
            </w:r>
            <w:proofErr w:type="spellEnd"/>
            <w:r w:rsidRPr="234FA148">
              <w:rPr>
                <w:rFonts w:ascii="Times New Roman" w:eastAsia="Times New Roman" w:hAnsi="Times New Roman" w:cs="Times New Roman"/>
                <w:color w:val="000000" w:themeColor="text1"/>
                <w:lang w:val="en-US"/>
              </w:rPr>
              <w:t xml:space="preserve"> </w:t>
            </w:r>
          </w:p>
          <w:p w14:paraId="5D760961" w14:textId="4A62D2C2" w:rsidR="4D2EFC18" w:rsidRDefault="4D2EFC18" w:rsidP="234FA148">
            <w:r w:rsidRPr="234FA148">
              <w:rPr>
                <w:rFonts w:ascii="Times New Roman" w:eastAsia="Times New Roman" w:hAnsi="Times New Roman" w:cs="Times New Roman"/>
                <w:color w:val="000000" w:themeColor="text1"/>
                <w:lang w:val="en-US"/>
              </w:rPr>
              <w:t xml:space="preserve">un </w:t>
            </w:r>
            <w:proofErr w:type="spellStart"/>
            <w:r w:rsidRPr="234FA148">
              <w:rPr>
                <w:rFonts w:ascii="Times New Roman" w:eastAsia="Times New Roman" w:hAnsi="Times New Roman" w:cs="Times New Roman"/>
                <w:color w:val="000000" w:themeColor="text1"/>
                <w:lang w:val="en-US"/>
              </w:rPr>
              <w:t>patstāvīgi</w:t>
            </w:r>
            <w:proofErr w:type="spellEnd"/>
            <w:r w:rsidRPr="234FA148">
              <w:rPr>
                <w:rFonts w:ascii="Times New Roman" w:eastAsia="Times New Roman" w:hAnsi="Times New Roman" w:cs="Times New Roman"/>
                <w:color w:val="000000" w:themeColor="text1"/>
                <w:lang w:val="en-US"/>
              </w:rPr>
              <w:t xml:space="preserve"> </w:t>
            </w:r>
          </w:p>
          <w:p w14:paraId="127645B1" w14:textId="01D65E61" w:rsidR="4D2EFC18" w:rsidRDefault="4D2EFC18" w:rsidP="234FA148">
            <w:proofErr w:type="spellStart"/>
            <w:r w:rsidRPr="234FA148">
              <w:rPr>
                <w:rFonts w:ascii="Times New Roman" w:eastAsia="Times New Roman" w:hAnsi="Times New Roman" w:cs="Times New Roman"/>
                <w:color w:val="000000" w:themeColor="text1"/>
                <w:lang w:val="en-US"/>
              </w:rPr>
              <w:t>lieto</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atbilstošu</w:t>
            </w:r>
            <w:proofErr w:type="spellEnd"/>
            <w:r w:rsidRPr="234FA148">
              <w:rPr>
                <w:rFonts w:ascii="Times New Roman" w:eastAsia="Times New Roman" w:hAnsi="Times New Roman" w:cs="Times New Roman"/>
                <w:color w:val="000000" w:themeColor="text1"/>
                <w:lang w:val="en-US"/>
              </w:rPr>
              <w:t xml:space="preserve"> </w:t>
            </w:r>
          </w:p>
          <w:p w14:paraId="5D75460B" w14:textId="0895587B" w:rsidR="4D2EFC18" w:rsidRDefault="4D2EFC18" w:rsidP="234FA148">
            <w:proofErr w:type="spellStart"/>
            <w:r w:rsidRPr="234FA148">
              <w:rPr>
                <w:rFonts w:ascii="Times New Roman" w:eastAsia="Times New Roman" w:hAnsi="Times New Roman" w:cs="Times New Roman"/>
                <w:color w:val="000000" w:themeColor="text1"/>
                <w:lang w:val="en-US"/>
              </w:rPr>
              <w:t>paņēmienu</w:t>
            </w:r>
            <w:proofErr w:type="spellEnd"/>
            <w:r w:rsidRPr="234FA148">
              <w:rPr>
                <w:rFonts w:ascii="Times New Roman" w:eastAsia="Times New Roman" w:hAnsi="Times New Roman" w:cs="Times New Roman"/>
                <w:color w:val="000000" w:themeColor="text1"/>
                <w:lang w:val="en-US"/>
              </w:rPr>
              <w:t xml:space="preserve"> un, </w:t>
            </w:r>
          </w:p>
          <w:p w14:paraId="6424867C" w14:textId="0F92EA8F" w:rsidR="4D2EFC18" w:rsidRDefault="4D2EFC18" w:rsidP="234FA148">
            <w:r w:rsidRPr="234FA148">
              <w:rPr>
                <w:rFonts w:ascii="Times New Roman" w:eastAsia="Times New Roman" w:hAnsi="Times New Roman" w:cs="Times New Roman"/>
                <w:color w:val="000000" w:themeColor="text1"/>
                <w:lang w:val="en-US"/>
              </w:rPr>
              <w:t xml:space="preserve">ja </w:t>
            </w:r>
            <w:proofErr w:type="spellStart"/>
            <w:r w:rsidRPr="234FA148">
              <w:rPr>
                <w:rFonts w:ascii="Times New Roman" w:eastAsia="Times New Roman" w:hAnsi="Times New Roman" w:cs="Times New Roman"/>
                <w:color w:val="000000" w:themeColor="text1"/>
                <w:lang w:val="en-US"/>
              </w:rPr>
              <w:t>nepieciešams</w:t>
            </w:r>
            <w:proofErr w:type="spellEnd"/>
            <w:r w:rsidRPr="234FA148">
              <w:rPr>
                <w:rFonts w:ascii="Times New Roman" w:eastAsia="Times New Roman" w:hAnsi="Times New Roman" w:cs="Times New Roman"/>
                <w:color w:val="000000" w:themeColor="text1"/>
                <w:lang w:val="en-US"/>
              </w:rPr>
              <w:t xml:space="preserve">, </w:t>
            </w:r>
          </w:p>
          <w:p w14:paraId="2F477667" w14:textId="1A365070" w:rsidR="4D2EFC18" w:rsidRDefault="4D2EFC18" w:rsidP="234FA148">
            <w:proofErr w:type="spellStart"/>
            <w:r w:rsidRPr="234FA148">
              <w:rPr>
                <w:rFonts w:ascii="Times New Roman" w:eastAsia="Times New Roman" w:hAnsi="Times New Roman" w:cs="Times New Roman"/>
                <w:color w:val="000000" w:themeColor="text1"/>
                <w:lang w:val="en-US"/>
              </w:rPr>
              <w:t>pielāgo</w:t>
            </w:r>
            <w:proofErr w:type="spellEnd"/>
            <w:r w:rsidRPr="234FA148">
              <w:rPr>
                <w:rFonts w:ascii="Times New Roman" w:eastAsia="Times New Roman" w:hAnsi="Times New Roman" w:cs="Times New Roman"/>
                <w:color w:val="000000" w:themeColor="text1"/>
                <w:lang w:val="en-US"/>
              </w:rPr>
              <w:t xml:space="preserve"> to.</w:t>
            </w:r>
          </w:p>
        </w:tc>
      </w:tr>
      <w:tr w:rsidR="234FA148" w14:paraId="17F1DA9A" w14:textId="77777777" w:rsidTr="2D795A97">
        <w:trPr>
          <w:trHeight w:val="435"/>
        </w:trPr>
        <w:tc>
          <w:tcPr>
            <w:tcW w:w="2235" w:type="dxa"/>
            <w:tcBorders>
              <w:top w:val="single" w:sz="8" w:space="0" w:color="auto"/>
              <w:left w:val="single" w:sz="8" w:space="0" w:color="auto"/>
              <w:bottom w:val="single" w:sz="8" w:space="0" w:color="auto"/>
              <w:right w:val="single" w:sz="8" w:space="0" w:color="auto"/>
            </w:tcBorders>
            <w:shd w:val="clear" w:color="auto" w:fill="FFFFFF" w:themeFill="background1"/>
          </w:tcPr>
          <w:p w14:paraId="01A51918" w14:textId="0BCF7297"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Spēja</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lietot</w:t>
            </w:r>
            <w:proofErr w:type="spellEnd"/>
            <w:r w:rsidRPr="234FA148">
              <w:rPr>
                <w:rFonts w:ascii="Times New Roman" w:eastAsia="Times New Roman" w:hAnsi="Times New Roman" w:cs="Times New Roman"/>
                <w:color w:val="000000" w:themeColor="text1"/>
                <w:lang w:val="en-US"/>
              </w:rPr>
              <w:t xml:space="preserve"> </w:t>
            </w:r>
          </w:p>
          <w:p w14:paraId="671D3827" w14:textId="34E60E5C" w:rsidR="4D2EFC18" w:rsidRDefault="4D2EFC18" w:rsidP="234FA148">
            <w:proofErr w:type="spellStart"/>
            <w:r w:rsidRPr="234FA148">
              <w:rPr>
                <w:rFonts w:ascii="Times New Roman" w:eastAsia="Times New Roman" w:hAnsi="Times New Roman" w:cs="Times New Roman"/>
                <w:color w:val="000000" w:themeColor="text1"/>
                <w:lang w:val="en-US"/>
              </w:rPr>
              <w:t>apgūto</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tipveida</w:t>
            </w:r>
            <w:proofErr w:type="spellEnd"/>
            <w:r w:rsidRPr="234FA148">
              <w:rPr>
                <w:rFonts w:ascii="Times New Roman" w:eastAsia="Times New Roman" w:hAnsi="Times New Roman" w:cs="Times New Roman"/>
                <w:color w:val="000000" w:themeColor="text1"/>
                <w:lang w:val="en-US"/>
              </w:rPr>
              <w:t xml:space="preserve"> </w:t>
            </w:r>
          </w:p>
          <w:p w14:paraId="18425CAD" w14:textId="78CF24CD" w:rsidR="4D2EFC18" w:rsidRDefault="4D2EFC18" w:rsidP="234FA148">
            <w:r w:rsidRPr="234FA148">
              <w:rPr>
                <w:rFonts w:ascii="Times New Roman" w:eastAsia="Times New Roman" w:hAnsi="Times New Roman" w:cs="Times New Roman"/>
                <w:color w:val="000000" w:themeColor="text1"/>
                <w:lang w:val="en-US"/>
              </w:rPr>
              <w:t xml:space="preserve">un </w:t>
            </w:r>
            <w:proofErr w:type="spellStart"/>
            <w:r w:rsidRPr="234FA148">
              <w:rPr>
                <w:rFonts w:ascii="Times New Roman" w:eastAsia="Times New Roman" w:hAnsi="Times New Roman" w:cs="Times New Roman"/>
                <w:color w:val="000000" w:themeColor="text1"/>
                <w:lang w:val="en-US"/>
              </w:rPr>
              <w:t>nepazīstamā</w:t>
            </w:r>
            <w:proofErr w:type="spellEnd"/>
            <w:r w:rsidRPr="234FA148">
              <w:rPr>
                <w:rFonts w:ascii="Times New Roman" w:eastAsia="Times New Roman" w:hAnsi="Times New Roman" w:cs="Times New Roman"/>
                <w:color w:val="000000" w:themeColor="text1"/>
                <w:lang w:val="en-US"/>
              </w:rPr>
              <w:t xml:space="preserve"> </w:t>
            </w:r>
          </w:p>
          <w:p w14:paraId="624D6E9E" w14:textId="4716D052" w:rsidR="4D2EFC18" w:rsidRDefault="4D2EFC18" w:rsidP="234FA148">
            <w:proofErr w:type="spellStart"/>
            <w:r w:rsidRPr="234FA148">
              <w:rPr>
                <w:rFonts w:ascii="Times New Roman" w:eastAsia="Times New Roman" w:hAnsi="Times New Roman" w:cs="Times New Roman"/>
                <w:color w:val="000000" w:themeColor="text1"/>
                <w:lang w:val="en-US"/>
              </w:rPr>
              <w:t>Situācijā</w:t>
            </w:r>
            <w:proofErr w:type="spellEnd"/>
            <w:r w:rsidRPr="234FA148">
              <w:rPr>
                <w:rFonts w:ascii="Times New Roman" w:eastAsia="Times New Roman" w:hAnsi="Times New Roman" w:cs="Times New Roman"/>
                <w:color w:val="000000" w:themeColor="text1"/>
                <w:lang w:val="en-US"/>
              </w:rPr>
              <w:t>.</w:t>
            </w:r>
          </w:p>
        </w:tc>
        <w:tc>
          <w:tcPr>
            <w:tcW w:w="1875" w:type="dxa"/>
            <w:tcBorders>
              <w:top w:val="single" w:sz="8" w:space="0" w:color="auto"/>
              <w:left w:val="single" w:sz="8" w:space="0" w:color="auto"/>
              <w:bottom w:val="single" w:sz="8" w:space="0" w:color="auto"/>
              <w:right w:val="single" w:sz="8" w:space="0" w:color="auto"/>
            </w:tcBorders>
            <w:shd w:val="clear" w:color="auto" w:fill="FFFFFF" w:themeFill="background1"/>
          </w:tcPr>
          <w:p w14:paraId="50979067" w14:textId="0A9C21AA"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demonstrē</w:t>
            </w:r>
            <w:proofErr w:type="spellEnd"/>
            <w:r w:rsidRPr="234FA148">
              <w:rPr>
                <w:rFonts w:ascii="Times New Roman" w:eastAsia="Times New Roman" w:hAnsi="Times New Roman" w:cs="Times New Roman"/>
                <w:color w:val="000000" w:themeColor="text1"/>
                <w:lang w:val="en-US"/>
              </w:rPr>
              <w:t xml:space="preserve"> </w:t>
            </w:r>
          </w:p>
          <w:p w14:paraId="79CA54AC" w14:textId="4151EC79"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zināmā</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tipveida</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situācijā</w:t>
            </w:r>
            <w:proofErr w:type="spellEnd"/>
            <w:r w:rsidRPr="234FA148">
              <w:rPr>
                <w:rFonts w:ascii="Times New Roman" w:eastAsia="Times New Roman" w:hAnsi="Times New Roman" w:cs="Times New Roman"/>
                <w:color w:val="000000" w:themeColor="text1"/>
                <w:lang w:val="en-US"/>
              </w:rPr>
              <w:t>.</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Pr>
          <w:p w14:paraId="6DDF1D8D" w14:textId="03F311C0"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
          <w:p w14:paraId="29FE9B41" w14:textId="572177D9" w:rsidR="4D2EFC18" w:rsidRDefault="4D2EFC18" w:rsidP="234FA148">
            <w:proofErr w:type="spellStart"/>
            <w:r w:rsidRPr="234FA148">
              <w:rPr>
                <w:rFonts w:ascii="Times New Roman" w:eastAsia="Times New Roman" w:hAnsi="Times New Roman" w:cs="Times New Roman"/>
                <w:color w:val="000000" w:themeColor="text1"/>
                <w:lang w:val="en-US"/>
              </w:rPr>
              <w:t>demonstrē</w:t>
            </w:r>
            <w:proofErr w:type="spellEnd"/>
            <w:r w:rsidRPr="234FA148">
              <w:rPr>
                <w:rFonts w:ascii="Times New Roman" w:eastAsia="Times New Roman" w:hAnsi="Times New Roman" w:cs="Times New Roman"/>
                <w:color w:val="000000" w:themeColor="text1"/>
                <w:lang w:val="en-US"/>
              </w:rPr>
              <w:t xml:space="preserve"> </w:t>
            </w:r>
          </w:p>
          <w:p w14:paraId="5F844A03" w14:textId="1C10EA0B" w:rsidR="4D2EFC18" w:rsidRDefault="4D2EFC18" w:rsidP="234FA148">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gan</w:t>
            </w:r>
            <w:proofErr w:type="spellEnd"/>
            <w:r w:rsidRPr="234FA148">
              <w:rPr>
                <w:rFonts w:ascii="Times New Roman" w:eastAsia="Times New Roman" w:hAnsi="Times New Roman" w:cs="Times New Roman"/>
                <w:color w:val="000000" w:themeColor="text1"/>
                <w:lang w:val="en-US"/>
              </w:rPr>
              <w:t xml:space="preserve"> </w:t>
            </w:r>
          </w:p>
          <w:p w14:paraId="345D403D" w14:textId="5044743F" w:rsidR="4D2EFC18" w:rsidRDefault="4D2EFC18" w:rsidP="234FA148">
            <w:proofErr w:type="spellStart"/>
            <w:r w:rsidRPr="234FA148">
              <w:rPr>
                <w:rFonts w:ascii="Times New Roman" w:eastAsia="Times New Roman" w:hAnsi="Times New Roman" w:cs="Times New Roman"/>
                <w:color w:val="000000" w:themeColor="text1"/>
                <w:lang w:val="en-US"/>
              </w:rPr>
              <w:t>zināmā</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tipveida</w:t>
            </w:r>
            <w:proofErr w:type="spellEnd"/>
            <w:r w:rsidRPr="234FA148">
              <w:rPr>
                <w:rFonts w:ascii="Times New Roman" w:eastAsia="Times New Roman" w:hAnsi="Times New Roman" w:cs="Times New Roman"/>
                <w:color w:val="000000" w:themeColor="text1"/>
                <w:lang w:val="en-US"/>
              </w:rPr>
              <w:t xml:space="preserve"> </w:t>
            </w:r>
          </w:p>
          <w:p w14:paraId="1664E3F6" w14:textId="5C595D1B" w:rsidR="4D2EFC18" w:rsidRDefault="4D2EFC18" w:rsidP="234FA148">
            <w:r w:rsidRPr="001D367C">
              <w:rPr>
                <w:rFonts w:ascii="Times New Roman" w:eastAsia="Times New Roman" w:hAnsi="Times New Roman" w:cs="Times New Roman"/>
                <w:color w:val="000000" w:themeColor="text1"/>
              </w:rPr>
              <w:t xml:space="preserve">situācijā, gan </w:t>
            </w:r>
          </w:p>
          <w:p w14:paraId="1DAFFE15" w14:textId="62C4BDFC" w:rsidR="4D2EFC18" w:rsidRDefault="4D2EFC18" w:rsidP="234FA148">
            <w:r w:rsidRPr="001D367C">
              <w:rPr>
                <w:rFonts w:ascii="Times New Roman" w:eastAsia="Times New Roman" w:hAnsi="Times New Roman" w:cs="Times New Roman"/>
                <w:color w:val="000000" w:themeColor="text1"/>
              </w:rPr>
              <w:t xml:space="preserve">mazāk zināmā </w:t>
            </w:r>
          </w:p>
          <w:p w14:paraId="4E55076B" w14:textId="0192340B" w:rsidR="4D2EFC18" w:rsidRDefault="4D2EFC18" w:rsidP="234FA148">
            <w:r w:rsidRPr="001D367C">
              <w:rPr>
                <w:rFonts w:ascii="Times New Roman" w:eastAsia="Times New Roman" w:hAnsi="Times New Roman" w:cs="Times New Roman"/>
                <w:color w:val="000000" w:themeColor="text1"/>
              </w:rPr>
              <w:t>situācijā.</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Pr>
          <w:p w14:paraId="72543B03" w14:textId="5ABAA2B9"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
          <w:p w14:paraId="6455E718" w14:textId="25E2F602" w:rsidR="4D2EFC18" w:rsidRDefault="4D2EFC18" w:rsidP="234FA148">
            <w:proofErr w:type="spellStart"/>
            <w:r w:rsidRPr="234FA148">
              <w:rPr>
                <w:rFonts w:ascii="Times New Roman" w:eastAsia="Times New Roman" w:hAnsi="Times New Roman" w:cs="Times New Roman"/>
                <w:color w:val="000000" w:themeColor="text1"/>
                <w:lang w:val="en-US"/>
              </w:rPr>
              <w:t>demonstrē</w:t>
            </w:r>
            <w:proofErr w:type="spellEnd"/>
            <w:r w:rsidRPr="234FA148">
              <w:rPr>
                <w:rFonts w:ascii="Times New Roman" w:eastAsia="Times New Roman" w:hAnsi="Times New Roman" w:cs="Times New Roman"/>
                <w:color w:val="000000" w:themeColor="text1"/>
                <w:lang w:val="en-US"/>
              </w:rPr>
              <w:t xml:space="preserve"> </w:t>
            </w:r>
          </w:p>
          <w:p w14:paraId="62C61E0D" w14:textId="31F07B8B" w:rsidR="4D2EFC18" w:rsidRDefault="4D2EFC18" w:rsidP="234FA148">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gan</w:t>
            </w:r>
            <w:proofErr w:type="spellEnd"/>
            <w:r w:rsidRPr="234FA148">
              <w:rPr>
                <w:rFonts w:ascii="Times New Roman" w:eastAsia="Times New Roman" w:hAnsi="Times New Roman" w:cs="Times New Roman"/>
                <w:color w:val="000000" w:themeColor="text1"/>
                <w:lang w:val="en-US"/>
              </w:rPr>
              <w:t xml:space="preserve"> </w:t>
            </w:r>
          </w:p>
          <w:p w14:paraId="093013BC" w14:textId="52936D4F" w:rsidR="4D2EFC18" w:rsidRDefault="4D2EFC18" w:rsidP="234FA148">
            <w:proofErr w:type="spellStart"/>
            <w:r w:rsidRPr="234FA148">
              <w:rPr>
                <w:rFonts w:ascii="Times New Roman" w:eastAsia="Times New Roman" w:hAnsi="Times New Roman" w:cs="Times New Roman"/>
                <w:color w:val="000000" w:themeColor="text1"/>
                <w:lang w:val="en-US"/>
              </w:rPr>
              <w:t>zināmā</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tipveida</w:t>
            </w:r>
            <w:proofErr w:type="spellEnd"/>
            <w:r w:rsidRPr="234FA148">
              <w:rPr>
                <w:rFonts w:ascii="Times New Roman" w:eastAsia="Times New Roman" w:hAnsi="Times New Roman" w:cs="Times New Roman"/>
                <w:color w:val="000000" w:themeColor="text1"/>
                <w:lang w:val="en-US"/>
              </w:rPr>
              <w:t xml:space="preserve"> </w:t>
            </w:r>
          </w:p>
          <w:p w14:paraId="13C7F6C5" w14:textId="1573981F" w:rsidR="4D2EFC18" w:rsidRDefault="4D2EFC18" w:rsidP="234FA148">
            <w:proofErr w:type="spellStart"/>
            <w:r w:rsidRPr="234FA148">
              <w:rPr>
                <w:rFonts w:ascii="Times New Roman" w:eastAsia="Times New Roman" w:hAnsi="Times New Roman" w:cs="Times New Roman"/>
                <w:color w:val="000000" w:themeColor="text1"/>
                <w:lang w:val="en-US"/>
              </w:rPr>
              <w:t>situācijā</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gan</w:t>
            </w:r>
            <w:proofErr w:type="spellEnd"/>
            <w:r w:rsidRPr="234FA148">
              <w:rPr>
                <w:rFonts w:ascii="Times New Roman" w:eastAsia="Times New Roman" w:hAnsi="Times New Roman" w:cs="Times New Roman"/>
                <w:color w:val="000000" w:themeColor="text1"/>
                <w:lang w:val="en-US"/>
              </w:rPr>
              <w:t xml:space="preserve"> </w:t>
            </w:r>
          </w:p>
          <w:p w14:paraId="065FF26A" w14:textId="4BE89394" w:rsidR="4D2EFC18" w:rsidRDefault="4D2EFC18" w:rsidP="234FA148">
            <w:proofErr w:type="spellStart"/>
            <w:r w:rsidRPr="234FA148">
              <w:rPr>
                <w:rFonts w:ascii="Times New Roman" w:eastAsia="Times New Roman" w:hAnsi="Times New Roman" w:cs="Times New Roman"/>
                <w:color w:val="000000" w:themeColor="text1"/>
                <w:lang w:val="en-US"/>
              </w:rPr>
              <w:t>nepazīstamā</w:t>
            </w:r>
            <w:proofErr w:type="spellEnd"/>
            <w:r w:rsidRPr="234FA148">
              <w:rPr>
                <w:rFonts w:ascii="Times New Roman" w:eastAsia="Times New Roman" w:hAnsi="Times New Roman" w:cs="Times New Roman"/>
                <w:color w:val="000000" w:themeColor="text1"/>
                <w:lang w:val="en-US"/>
              </w:rPr>
              <w:t xml:space="preserve"> </w:t>
            </w:r>
          </w:p>
          <w:p w14:paraId="7C1029FF" w14:textId="00D418E8" w:rsidR="4D2EFC18" w:rsidRDefault="2ABF895A" w:rsidP="234FA148">
            <w:proofErr w:type="spellStart"/>
            <w:r w:rsidRPr="2D795A97">
              <w:rPr>
                <w:rFonts w:ascii="Times New Roman" w:eastAsia="Times New Roman" w:hAnsi="Times New Roman" w:cs="Times New Roman"/>
                <w:color w:val="000000" w:themeColor="text1"/>
                <w:lang w:val="en-US"/>
              </w:rPr>
              <w:t>s</w:t>
            </w:r>
            <w:r w:rsidR="13574703" w:rsidRPr="2D795A97">
              <w:rPr>
                <w:rFonts w:ascii="Times New Roman" w:eastAsia="Times New Roman" w:hAnsi="Times New Roman" w:cs="Times New Roman"/>
                <w:color w:val="000000" w:themeColor="text1"/>
                <w:lang w:val="en-US"/>
              </w:rPr>
              <w:t>ituācijā</w:t>
            </w:r>
            <w:proofErr w:type="spellEnd"/>
            <w:r w:rsidR="13574703" w:rsidRPr="2D795A97">
              <w:rPr>
                <w:rFonts w:ascii="Times New Roman" w:eastAsia="Times New Roman" w:hAnsi="Times New Roman" w:cs="Times New Roman"/>
                <w:color w:val="000000" w:themeColor="text1"/>
                <w:lang w:val="en-US"/>
              </w:rPr>
              <w:t>.</w:t>
            </w:r>
          </w:p>
        </w:tc>
        <w:tc>
          <w:tcPr>
            <w:tcW w:w="2055" w:type="dxa"/>
            <w:tcBorders>
              <w:top w:val="single" w:sz="8" w:space="0" w:color="auto"/>
              <w:left w:val="single" w:sz="8" w:space="0" w:color="auto"/>
              <w:bottom w:val="single" w:sz="8" w:space="0" w:color="auto"/>
              <w:right w:val="single" w:sz="8" w:space="0" w:color="auto"/>
            </w:tcBorders>
            <w:shd w:val="clear" w:color="auto" w:fill="FFFFFF" w:themeFill="background1"/>
          </w:tcPr>
          <w:p w14:paraId="2A0AC85F" w14:textId="368EF34F" w:rsidR="4D2EFC18" w:rsidRDefault="4D2EFC18" w:rsidP="234FA148">
            <w:pPr>
              <w:rPr>
                <w:rFonts w:ascii="Times New Roman" w:eastAsia="Times New Roman" w:hAnsi="Times New Roman" w:cs="Times New Roman"/>
                <w:color w:val="000000" w:themeColor="text1"/>
                <w:lang w:val="en-US"/>
              </w:rPr>
            </w:pPr>
            <w:proofErr w:type="spellStart"/>
            <w:r w:rsidRPr="234FA148">
              <w:rPr>
                <w:rFonts w:ascii="Times New Roman" w:eastAsia="Times New Roman" w:hAnsi="Times New Roman" w:cs="Times New Roman"/>
                <w:color w:val="000000" w:themeColor="text1"/>
                <w:lang w:val="en-US"/>
              </w:rPr>
              <w:t>Skolēns</w:t>
            </w:r>
            <w:proofErr w:type="spellEnd"/>
            <w:r w:rsidRPr="234FA148">
              <w:rPr>
                <w:rFonts w:ascii="Times New Roman" w:eastAsia="Times New Roman" w:hAnsi="Times New Roman" w:cs="Times New Roman"/>
                <w:color w:val="000000" w:themeColor="text1"/>
                <w:lang w:val="en-US"/>
              </w:rPr>
              <w:t xml:space="preserve"> </w:t>
            </w:r>
          </w:p>
          <w:p w14:paraId="0AB1386B" w14:textId="000FFDA6" w:rsidR="4D2EFC18" w:rsidRDefault="4D2EFC18" w:rsidP="234FA148">
            <w:proofErr w:type="spellStart"/>
            <w:r w:rsidRPr="234FA148">
              <w:rPr>
                <w:rFonts w:ascii="Times New Roman" w:eastAsia="Times New Roman" w:hAnsi="Times New Roman" w:cs="Times New Roman"/>
                <w:color w:val="000000" w:themeColor="text1"/>
                <w:lang w:val="en-US"/>
              </w:rPr>
              <w:t>demonstrē</w:t>
            </w:r>
            <w:proofErr w:type="spellEnd"/>
            <w:r w:rsidRPr="234FA148">
              <w:rPr>
                <w:rFonts w:ascii="Times New Roman" w:eastAsia="Times New Roman" w:hAnsi="Times New Roman" w:cs="Times New Roman"/>
                <w:color w:val="000000" w:themeColor="text1"/>
                <w:lang w:val="en-US"/>
              </w:rPr>
              <w:t xml:space="preserve"> </w:t>
            </w:r>
          </w:p>
          <w:p w14:paraId="0B547C5C" w14:textId="5A0EC171" w:rsidR="4D2EFC18" w:rsidRDefault="4D2EFC18" w:rsidP="234FA148">
            <w:proofErr w:type="spellStart"/>
            <w:r w:rsidRPr="234FA148">
              <w:rPr>
                <w:rFonts w:ascii="Times New Roman" w:eastAsia="Times New Roman" w:hAnsi="Times New Roman" w:cs="Times New Roman"/>
                <w:color w:val="000000" w:themeColor="text1"/>
                <w:lang w:val="en-US"/>
              </w:rPr>
              <w:t>sniegumu</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gan</w:t>
            </w:r>
            <w:proofErr w:type="spellEnd"/>
            <w:r w:rsidRPr="234FA148">
              <w:rPr>
                <w:rFonts w:ascii="Times New Roman" w:eastAsia="Times New Roman" w:hAnsi="Times New Roman" w:cs="Times New Roman"/>
                <w:color w:val="000000" w:themeColor="text1"/>
                <w:lang w:val="en-US"/>
              </w:rPr>
              <w:t xml:space="preserve"> </w:t>
            </w:r>
          </w:p>
          <w:p w14:paraId="3BF7A476" w14:textId="0CE5FCBA" w:rsidR="4D2EFC18" w:rsidRDefault="4D2EFC18" w:rsidP="234FA148">
            <w:proofErr w:type="spellStart"/>
            <w:r w:rsidRPr="234FA148">
              <w:rPr>
                <w:rFonts w:ascii="Times New Roman" w:eastAsia="Times New Roman" w:hAnsi="Times New Roman" w:cs="Times New Roman"/>
                <w:color w:val="000000" w:themeColor="text1"/>
                <w:lang w:val="en-US"/>
              </w:rPr>
              <w:t>zināmā</w:t>
            </w:r>
            <w:proofErr w:type="spellEnd"/>
            <w:r w:rsidRPr="234FA148">
              <w:rPr>
                <w:rFonts w:ascii="Times New Roman" w:eastAsia="Times New Roman" w:hAnsi="Times New Roman" w:cs="Times New Roman"/>
                <w:color w:val="000000" w:themeColor="text1"/>
                <w:lang w:val="en-US"/>
              </w:rPr>
              <w:t xml:space="preserve"> </w:t>
            </w:r>
            <w:proofErr w:type="spellStart"/>
            <w:r w:rsidRPr="234FA148">
              <w:rPr>
                <w:rFonts w:ascii="Times New Roman" w:eastAsia="Times New Roman" w:hAnsi="Times New Roman" w:cs="Times New Roman"/>
                <w:color w:val="000000" w:themeColor="text1"/>
                <w:lang w:val="en-US"/>
              </w:rPr>
              <w:t>tipveida</w:t>
            </w:r>
            <w:proofErr w:type="spellEnd"/>
            <w:r w:rsidRPr="234FA148">
              <w:rPr>
                <w:rFonts w:ascii="Times New Roman" w:eastAsia="Times New Roman" w:hAnsi="Times New Roman" w:cs="Times New Roman"/>
                <w:color w:val="000000" w:themeColor="text1"/>
                <w:lang w:val="en-US"/>
              </w:rPr>
              <w:t xml:space="preserve"> </w:t>
            </w:r>
          </w:p>
          <w:p w14:paraId="3017E018" w14:textId="28AD26FC" w:rsidR="4D2EFC18" w:rsidRDefault="4D2EFC18" w:rsidP="234FA148">
            <w:r w:rsidRPr="001D367C">
              <w:rPr>
                <w:rFonts w:ascii="Times New Roman" w:eastAsia="Times New Roman" w:hAnsi="Times New Roman" w:cs="Times New Roman"/>
                <w:color w:val="000000" w:themeColor="text1"/>
              </w:rPr>
              <w:t xml:space="preserve">situācijā, gan </w:t>
            </w:r>
          </w:p>
          <w:p w14:paraId="37227A11" w14:textId="1ACEE70C" w:rsidR="4D2EFC18" w:rsidRDefault="4D2EFC18" w:rsidP="234FA148">
            <w:r w:rsidRPr="001D367C">
              <w:rPr>
                <w:rFonts w:ascii="Times New Roman" w:eastAsia="Times New Roman" w:hAnsi="Times New Roman" w:cs="Times New Roman"/>
                <w:color w:val="000000" w:themeColor="text1"/>
              </w:rPr>
              <w:t xml:space="preserve">nepazīstamā, gan </w:t>
            </w:r>
          </w:p>
          <w:p w14:paraId="106424CB" w14:textId="16453CFC" w:rsidR="4D2EFC18" w:rsidRDefault="4D2EFC18" w:rsidP="234FA148">
            <w:r w:rsidRPr="001D367C">
              <w:rPr>
                <w:rFonts w:ascii="Times New Roman" w:eastAsia="Times New Roman" w:hAnsi="Times New Roman" w:cs="Times New Roman"/>
                <w:color w:val="000000" w:themeColor="text1"/>
              </w:rPr>
              <w:t xml:space="preserve">starpdisciplinārā </w:t>
            </w:r>
          </w:p>
          <w:p w14:paraId="001BB1B3" w14:textId="43A7A1FE" w:rsidR="4D2EFC18" w:rsidRDefault="0176DF4C" w:rsidP="234FA148">
            <w:r w:rsidRPr="001D367C">
              <w:rPr>
                <w:rFonts w:ascii="Times New Roman" w:eastAsia="Times New Roman" w:hAnsi="Times New Roman" w:cs="Times New Roman"/>
                <w:color w:val="000000" w:themeColor="text1"/>
              </w:rPr>
              <w:t>s</w:t>
            </w:r>
            <w:r w:rsidR="13574703" w:rsidRPr="001D367C">
              <w:rPr>
                <w:rFonts w:ascii="Times New Roman" w:eastAsia="Times New Roman" w:hAnsi="Times New Roman" w:cs="Times New Roman"/>
                <w:color w:val="000000" w:themeColor="text1"/>
              </w:rPr>
              <w:t>ituācijā.</w:t>
            </w:r>
          </w:p>
        </w:tc>
      </w:tr>
    </w:tbl>
    <w:p w14:paraId="784D1C82" w14:textId="27BF68D3" w:rsidR="00CF0403" w:rsidRDefault="00CF0403" w:rsidP="234FA148">
      <w:pPr>
        <w:jc w:val="both"/>
        <w:rPr>
          <w:rFonts w:ascii="Times New Roman" w:eastAsia="Times New Roman" w:hAnsi="Times New Roman" w:cs="Times New Roman"/>
        </w:rPr>
      </w:pPr>
    </w:p>
    <w:p w14:paraId="4735B05E" w14:textId="62A776E7" w:rsidR="2D795A97" w:rsidRDefault="0B691D26" w:rsidP="724074BD">
      <w:pPr>
        <w:spacing w:after="0" w:line="240" w:lineRule="auto"/>
        <w:jc w:val="both"/>
        <w:rPr>
          <w:rFonts w:ascii="Times New Roman" w:eastAsia="Times New Roman" w:hAnsi="Times New Roman" w:cs="Times New Roman"/>
        </w:rPr>
      </w:pPr>
      <w:r w:rsidRPr="724074BD">
        <w:rPr>
          <w:rFonts w:ascii="Times New Roman" w:eastAsia="Times New Roman" w:hAnsi="Times New Roman" w:cs="Times New Roman"/>
        </w:rPr>
        <w:t>2</w:t>
      </w:r>
      <w:r w:rsidR="345D812B" w:rsidRPr="724074BD">
        <w:rPr>
          <w:rFonts w:ascii="Times New Roman" w:eastAsia="Times New Roman" w:hAnsi="Times New Roman" w:cs="Times New Roman"/>
        </w:rPr>
        <w:t>6</w:t>
      </w:r>
      <w:r w:rsidR="58030BA0" w:rsidRPr="724074BD">
        <w:rPr>
          <w:rFonts w:ascii="Times New Roman" w:eastAsia="Times New Roman" w:hAnsi="Times New Roman" w:cs="Times New Roman"/>
        </w:rPr>
        <w:t xml:space="preserve">. Pedagogs jebkurā temata nobeiguma vērtēšanas darbā nodrošina skolēnam iespēju demonstrēt sniegumu visos apguves </w:t>
      </w:r>
      <w:r w:rsidR="5774EE57" w:rsidRPr="724074BD">
        <w:rPr>
          <w:rFonts w:ascii="Times New Roman" w:eastAsia="Times New Roman" w:hAnsi="Times New Roman" w:cs="Times New Roman"/>
        </w:rPr>
        <w:t xml:space="preserve">snieguma </w:t>
      </w:r>
      <w:r w:rsidR="58030BA0" w:rsidRPr="724074BD">
        <w:rPr>
          <w:rFonts w:ascii="Times New Roman" w:eastAsia="Times New Roman" w:hAnsi="Times New Roman" w:cs="Times New Roman"/>
        </w:rPr>
        <w:t xml:space="preserve">līmeņos 1.–3. klasēs un atbilstoši jebkuram vērtējumam 10 </w:t>
      </w:r>
      <w:proofErr w:type="spellStart"/>
      <w:r w:rsidR="58030BA0" w:rsidRPr="724074BD">
        <w:rPr>
          <w:rFonts w:ascii="Times New Roman" w:eastAsia="Times New Roman" w:hAnsi="Times New Roman" w:cs="Times New Roman"/>
        </w:rPr>
        <w:t>ballu</w:t>
      </w:r>
      <w:proofErr w:type="spellEnd"/>
      <w:r w:rsidR="58030BA0" w:rsidRPr="724074BD">
        <w:rPr>
          <w:rFonts w:ascii="Times New Roman" w:eastAsia="Times New Roman" w:hAnsi="Times New Roman" w:cs="Times New Roman"/>
        </w:rPr>
        <w:t xml:space="preserve"> skalā 4.–</w:t>
      </w:r>
      <w:r w:rsidR="798123E8" w:rsidRPr="724074BD">
        <w:rPr>
          <w:rFonts w:ascii="Times New Roman" w:eastAsia="Times New Roman" w:hAnsi="Times New Roman" w:cs="Times New Roman"/>
        </w:rPr>
        <w:t>9</w:t>
      </w:r>
      <w:r w:rsidR="58030BA0" w:rsidRPr="724074BD">
        <w:rPr>
          <w:rFonts w:ascii="Times New Roman" w:eastAsia="Times New Roman" w:hAnsi="Times New Roman" w:cs="Times New Roman"/>
        </w:rPr>
        <w:t>. klasēs.</w:t>
      </w:r>
    </w:p>
    <w:p w14:paraId="17EBC96D" w14:textId="0F80A61C"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53EDEF0F" w:rsidRPr="724074BD">
        <w:rPr>
          <w:rFonts w:ascii="Times New Roman" w:eastAsia="Times New Roman" w:hAnsi="Times New Roman" w:cs="Times New Roman"/>
        </w:rPr>
        <w:t>7</w:t>
      </w:r>
      <w:r w:rsidRPr="724074BD">
        <w:rPr>
          <w:rFonts w:ascii="Times New Roman" w:eastAsia="Times New Roman" w:hAnsi="Times New Roman" w:cs="Times New Roman"/>
        </w:rPr>
        <w:t>. Apzīmējumu “</w:t>
      </w:r>
      <w:proofErr w:type="spellStart"/>
      <w:r w:rsidRPr="724074BD">
        <w:rPr>
          <w:rFonts w:ascii="Times New Roman" w:eastAsia="Times New Roman" w:hAnsi="Times New Roman" w:cs="Times New Roman"/>
        </w:rPr>
        <w:t>nv</w:t>
      </w:r>
      <w:proofErr w:type="spellEnd"/>
      <w:r w:rsidRPr="724074BD">
        <w:rPr>
          <w:rFonts w:ascii="Times New Roman" w:eastAsia="Times New Roman" w:hAnsi="Times New Roman" w:cs="Times New Roman"/>
        </w:rPr>
        <w:t xml:space="preserve">” (nav vērtējuma) mācību snieguma vērtēšanā pedagogs lieto, ja skolēns: </w:t>
      </w:r>
    </w:p>
    <w:p w14:paraId="1ACA6EC9" w14:textId="0675F480"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3F1D1FBF" w:rsidRPr="724074BD">
        <w:rPr>
          <w:rFonts w:ascii="Times New Roman" w:eastAsia="Times New Roman" w:hAnsi="Times New Roman" w:cs="Times New Roman"/>
        </w:rPr>
        <w:t>7</w:t>
      </w:r>
      <w:r w:rsidRPr="724074BD">
        <w:rPr>
          <w:rFonts w:ascii="Times New Roman" w:eastAsia="Times New Roman" w:hAnsi="Times New Roman" w:cs="Times New Roman"/>
        </w:rPr>
        <w:t xml:space="preserve">.1. nav piedalījies mācību stundā, kurā tika kārtots pedagoga noteiktais </w:t>
      </w:r>
      <w:r w:rsidR="00D25132" w:rsidRPr="724074BD">
        <w:rPr>
          <w:rFonts w:ascii="Times New Roman" w:eastAsia="Times New Roman" w:hAnsi="Times New Roman" w:cs="Times New Roman"/>
        </w:rPr>
        <w:t xml:space="preserve">obligātais </w:t>
      </w:r>
      <w:proofErr w:type="spellStart"/>
      <w:r w:rsidR="00D25132" w:rsidRPr="724074BD">
        <w:rPr>
          <w:rFonts w:ascii="Times New Roman" w:eastAsia="Times New Roman" w:hAnsi="Times New Roman" w:cs="Times New Roman"/>
        </w:rPr>
        <w:t>summatīvi</w:t>
      </w:r>
      <w:proofErr w:type="spellEnd"/>
      <w:r w:rsidR="00D25132" w:rsidRPr="724074BD">
        <w:rPr>
          <w:rFonts w:ascii="Times New Roman" w:eastAsia="Times New Roman" w:hAnsi="Times New Roman" w:cs="Times New Roman"/>
        </w:rPr>
        <w:t xml:space="preserve"> vērtējamais darbs</w:t>
      </w:r>
      <w:r w:rsidRPr="724074BD">
        <w:rPr>
          <w:rFonts w:ascii="Times New Roman" w:eastAsia="Times New Roman" w:hAnsi="Times New Roman" w:cs="Times New Roman"/>
        </w:rPr>
        <w:t xml:space="preserve">, kurš skolēnam bija jāizpilda </w:t>
      </w:r>
      <w:r w:rsidR="00D25132" w:rsidRPr="724074BD">
        <w:rPr>
          <w:rFonts w:ascii="Times New Roman" w:eastAsia="Times New Roman" w:hAnsi="Times New Roman" w:cs="Times New Roman"/>
        </w:rPr>
        <w:t>(</w:t>
      </w:r>
      <w:r w:rsidRPr="724074BD">
        <w:rPr>
          <w:rFonts w:ascii="Times New Roman" w:eastAsia="Times New Roman" w:hAnsi="Times New Roman" w:cs="Times New Roman"/>
        </w:rPr>
        <w:t>apzīmējums – “n/</w:t>
      </w:r>
      <w:proofErr w:type="spellStart"/>
      <w:r w:rsidRPr="724074BD">
        <w:rPr>
          <w:rFonts w:ascii="Times New Roman" w:eastAsia="Times New Roman" w:hAnsi="Times New Roman" w:cs="Times New Roman"/>
        </w:rPr>
        <w:t>nv</w:t>
      </w:r>
      <w:proofErr w:type="spellEnd"/>
      <w:r w:rsidRPr="724074BD">
        <w:rPr>
          <w:rFonts w:ascii="Times New Roman" w:eastAsia="Times New Roman" w:hAnsi="Times New Roman" w:cs="Times New Roman"/>
        </w:rPr>
        <w:t>”);</w:t>
      </w:r>
    </w:p>
    <w:p w14:paraId="6308E0B2" w14:textId="3AECD8FB"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3199E842" w:rsidRPr="724074BD">
        <w:rPr>
          <w:rFonts w:ascii="Times New Roman" w:eastAsia="Times New Roman" w:hAnsi="Times New Roman" w:cs="Times New Roman"/>
        </w:rPr>
        <w:t>7</w:t>
      </w:r>
      <w:r w:rsidRPr="724074BD">
        <w:rPr>
          <w:rFonts w:ascii="Times New Roman" w:eastAsia="Times New Roman" w:hAnsi="Times New Roman" w:cs="Times New Roman"/>
        </w:rPr>
        <w:t xml:space="preserve">.2. noteiktajā laikā nav iesniedzis </w:t>
      </w:r>
      <w:proofErr w:type="spellStart"/>
      <w:r w:rsidR="00D25132" w:rsidRPr="724074BD">
        <w:rPr>
          <w:rFonts w:ascii="Times New Roman" w:eastAsia="Times New Roman" w:hAnsi="Times New Roman" w:cs="Times New Roman"/>
        </w:rPr>
        <w:t>summatīvi</w:t>
      </w:r>
      <w:proofErr w:type="spellEnd"/>
      <w:r w:rsidR="00D25132" w:rsidRPr="724074BD">
        <w:rPr>
          <w:rFonts w:ascii="Times New Roman" w:eastAsia="Times New Roman" w:hAnsi="Times New Roman" w:cs="Times New Roman"/>
        </w:rPr>
        <w:t xml:space="preserve"> vērtējamo</w:t>
      </w:r>
      <w:r w:rsidRPr="724074BD">
        <w:rPr>
          <w:rFonts w:ascii="Times New Roman" w:eastAsia="Times New Roman" w:hAnsi="Times New Roman" w:cs="Times New Roman"/>
        </w:rPr>
        <w:t xml:space="preserve"> darbu; </w:t>
      </w:r>
    </w:p>
    <w:p w14:paraId="66A0F809" w14:textId="1197C908"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6E6DAB14" w:rsidRPr="724074BD">
        <w:rPr>
          <w:rFonts w:ascii="Times New Roman" w:eastAsia="Times New Roman" w:hAnsi="Times New Roman" w:cs="Times New Roman"/>
        </w:rPr>
        <w:t>7</w:t>
      </w:r>
      <w:r w:rsidRPr="724074BD">
        <w:rPr>
          <w:rFonts w:ascii="Times New Roman" w:eastAsia="Times New Roman" w:hAnsi="Times New Roman" w:cs="Times New Roman"/>
        </w:rPr>
        <w:t xml:space="preserve">.3. </w:t>
      </w:r>
      <w:proofErr w:type="spellStart"/>
      <w:r w:rsidR="00D25132" w:rsidRPr="724074BD">
        <w:rPr>
          <w:rFonts w:ascii="Times New Roman" w:eastAsia="Times New Roman" w:hAnsi="Times New Roman" w:cs="Times New Roman"/>
        </w:rPr>
        <w:t>summatīvi</w:t>
      </w:r>
      <w:proofErr w:type="spellEnd"/>
      <w:r w:rsidR="00D25132" w:rsidRPr="724074BD">
        <w:rPr>
          <w:rFonts w:ascii="Times New Roman" w:eastAsia="Times New Roman" w:hAnsi="Times New Roman" w:cs="Times New Roman"/>
        </w:rPr>
        <w:t xml:space="preserve"> vērtējamo</w:t>
      </w:r>
      <w:r w:rsidRPr="724074BD">
        <w:rPr>
          <w:rFonts w:ascii="Times New Roman" w:eastAsia="Times New Roman" w:hAnsi="Times New Roman" w:cs="Times New Roman"/>
        </w:rPr>
        <w:t xml:space="preserve"> darbu nav veicis patstāvīgi, piemēram, ir iesniedzis cita autora darbu vai tā daļu (plaģiātu);</w:t>
      </w:r>
    </w:p>
    <w:p w14:paraId="48585646" w14:textId="731FF976" w:rsidR="00CF0403" w:rsidRDefault="58030BA0" w:rsidP="234FA148">
      <w:pPr>
        <w:jc w:val="both"/>
        <w:rPr>
          <w:rFonts w:ascii="Times New Roman" w:eastAsia="Times New Roman" w:hAnsi="Times New Roman" w:cs="Times New Roman"/>
        </w:rPr>
      </w:pPr>
      <w:r w:rsidRPr="724074BD">
        <w:rPr>
          <w:rFonts w:ascii="Times New Roman" w:eastAsia="Times New Roman" w:hAnsi="Times New Roman" w:cs="Times New Roman"/>
        </w:rPr>
        <w:t>2</w:t>
      </w:r>
      <w:r w:rsidR="1FFDFACF" w:rsidRPr="724074BD">
        <w:rPr>
          <w:rFonts w:ascii="Times New Roman" w:eastAsia="Times New Roman" w:hAnsi="Times New Roman" w:cs="Times New Roman"/>
        </w:rPr>
        <w:t>7</w:t>
      </w:r>
      <w:r w:rsidRPr="724074BD">
        <w:rPr>
          <w:rFonts w:ascii="Times New Roman" w:eastAsia="Times New Roman" w:hAnsi="Times New Roman" w:cs="Times New Roman"/>
        </w:rPr>
        <w:t xml:space="preserve">.4. </w:t>
      </w:r>
      <w:proofErr w:type="spellStart"/>
      <w:r w:rsidR="00D25132" w:rsidRPr="724074BD">
        <w:rPr>
          <w:rFonts w:ascii="Times New Roman" w:eastAsia="Times New Roman" w:hAnsi="Times New Roman" w:cs="Times New Roman"/>
        </w:rPr>
        <w:t>summatīvi</w:t>
      </w:r>
      <w:proofErr w:type="spellEnd"/>
      <w:r w:rsidR="00D25132" w:rsidRPr="724074BD">
        <w:rPr>
          <w:rFonts w:ascii="Times New Roman" w:eastAsia="Times New Roman" w:hAnsi="Times New Roman" w:cs="Times New Roman"/>
        </w:rPr>
        <w:t xml:space="preserve"> vērtējamā</w:t>
      </w:r>
      <w:r w:rsidRPr="724074BD">
        <w:rPr>
          <w:rFonts w:ascii="Times New Roman" w:eastAsia="Times New Roman" w:hAnsi="Times New Roman" w:cs="Times New Roman"/>
        </w:rPr>
        <w:t xml:space="preserve"> darbā ir izmantojis cilvēka cieņu aizskarošu saturu vai izteikumus.</w:t>
      </w:r>
    </w:p>
    <w:p w14:paraId="158DD89B" w14:textId="6FC448D7" w:rsidR="64FE0BB8" w:rsidRDefault="2B464DD9" w:rsidP="2D795A97">
      <w:pPr>
        <w:jc w:val="both"/>
        <w:rPr>
          <w:rFonts w:ascii="Times New Roman" w:eastAsia="Times New Roman" w:hAnsi="Times New Roman" w:cs="Times New Roman"/>
        </w:rPr>
      </w:pPr>
      <w:r w:rsidRPr="724074BD">
        <w:rPr>
          <w:rFonts w:ascii="Times New Roman" w:eastAsia="Times New Roman" w:hAnsi="Times New Roman" w:cs="Times New Roman"/>
          <w:color w:val="000000" w:themeColor="text1"/>
        </w:rPr>
        <w:t>2</w:t>
      </w:r>
      <w:r w:rsidR="45D14E6F" w:rsidRPr="724074BD">
        <w:rPr>
          <w:rFonts w:ascii="Times New Roman" w:eastAsia="Times New Roman" w:hAnsi="Times New Roman" w:cs="Times New Roman"/>
          <w:color w:val="000000" w:themeColor="text1"/>
        </w:rPr>
        <w:t>7</w:t>
      </w:r>
      <w:r w:rsidRPr="724074BD">
        <w:rPr>
          <w:rFonts w:ascii="Times New Roman" w:eastAsia="Times New Roman" w:hAnsi="Times New Roman" w:cs="Times New Roman"/>
          <w:color w:val="000000" w:themeColor="text1"/>
        </w:rPr>
        <w:t>.</w:t>
      </w:r>
      <w:r w:rsidR="24F5DA42" w:rsidRPr="724074BD">
        <w:rPr>
          <w:rFonts w:ascii="Times New Roman" w:eastAsia="Times New Roman" w:hAnsi="Times New Roman" w:cs="Times New Roman"/>
          <w:color w:val="000000" w:themeColor="text1"/>
        </w:rPr>
        <w:t>5</w:t>
      </w:r>
      <w:r w:rsidRPr="724074BD">
        <w:rPr>
          <w:rFonts w:ascii="Times New Roman" w:eastAsia="Times New Roman" w:hAnsi="Times New Roman" w:cs="Times New Roman"/>
          <w:color w:val="000000" w:themeColor="text1"/>
        </w:rPr>
        <w:t>.</w:t>
      </w:r>
      <w:r w:rsidRPr="724074BD">
        <w:rPr>
          <w:rFonts w:ascii="Times New Roman" w:eastAsia="Times New Roman" w:hAnsi="Times New Roman" w:cs="Times New Roman"/>
        </w:rPr>
        <w:t xml:space="preserve"> Ja skolēns ir atbrīvots no sasniedzamo rezultātu apguves, kuri iekļauj fiziskās aktivitātes</w:t>
      </w:r>
      <w:r w:rsidR="1632CE4E" w:rsidRPr="724074BD">
        <w:rPr>
          <w:rFonts w:ascii="Times New Roman" w:eastAsia="Times New Roman" w:hAnsi="Times New Roman" w:cs="Times New Roman"/>
        </w:rPr>
        <w:t>,</w:t>
      </w:r>
      <w:r w:rsidRPr="724074BD">
        <w:rPr>
          <w:rFonts w:ascii="Times New Roman" w:eastAsia="Times New Roman" w:hAnsi="Times New Roman" w:cs="Times New Roman"/>
        </w:rPr>
        <w:t xml:space="preserve"> uz ilgstošu laiku vai mācību gadu, tad skolotājs tā posma stundās</w:t>
      </w:r>
      <w:r w:rsidR="09B98DC6" w:rsidRPr="724074BD">
        <w:rPr>
          <w:rFonts w:ascii="Times New Roman" w:eastAsia="Times New Roman" w:hAnsi="Times New Roman" w:cs="Times New Roman"/>
        </w:rPr>
        <w:t xml:space="preserve"> </w:t>
      </w:r>
      <w:r w:rsidR="43F508CD" w:rsidRPr="724074BD">
        <w:rPr>
          <w:rFonts w:ascii="Times New Roman" w:eastAsia="Times New Roman" w:hAnsi="Times New Roman" w:cs="Times New Roman"/>
        </w:rPr>
        <w:t>veic</w:t>
      </w:r>
      <w:r w:rsidR="0E8259BD" w:rsidRPr="724074BD">
        <w:rPr>
          <w:rFonts w:ascii="Times New Roman" w:eastAsia="Times New Roman" w:hAnsi="Times New Roman" w:cs="Times New Roman"/>
        </w:rPr>
        <w:t xml:space="preserve"> ierakstu E-klasē </w:t>
      </w:r>
      <w:r w:rsidRPr="724074BD">
        <w:rPr>
          <w:rFonts w:ascii="Times New Roman" w:eastAsia="Times New Roman" w:hAnsi="Times New Roman" w:cs="Times New Roman"/>
        </w:rPr>
        <w:t>“</w:t>
      </w:r>
      <w:proofErr w:type="spellStart"/>
      <w:r w:rsidRPr="724074BD">
        <w:rPr>
          <w:rFonts w:ascii="Times New Roman" w:eastAsia="Times New Roman" w:hAnsi="Times New Roman" w:cs="Times New Roman"/>
        </w:rPr>
        <w:t>atb</w:t>
      </w:r>
      <w:proofErr w:type="spellEnd"/>
      <w:r w:rsidRPr="724074BD">
        <w:rPr>
          <w:rFonts w:ascii="Times New Roman" w:eastAsia="Times New Roman" w:hAnsi="Times New Roman" w:cs="Times New Roman"/>
        </w:rPr>
        <w:t xml:space="preserve">”, bet skolēns piedalās stundās Sports un veselība un mācību priekšmetā iegūst vērtējumu par sasniedzamajiem rezultātiem, </w:t>
      </w:r>
      <w:r w:rsidR="037F3FF5" w:rsidRPr="724074BD">
        <w:rPr>
          <w:rFonts w:ascii="Times New Roman" w:eastAsia="Times New Roman" w:hAnsi="Times New Roman" w:cs="Times New Roman"/>
        </w:rPr>
        <w:t>atbilstoši ģimenes ārsta rekomendācijām</w:t>
      </w:r>
      <w:r w:rsidRPr="724074BD">
        <w:rPr>
          <w:rFonts w:ascii="Times New Roman" w:eastAsia="Times New Roman" w:hAnsi="Times New Roman" w:cs="Times New Roman"/>
        </w:rPr>
        <w:t>.</w:t>
      </w:r>
    </w:p>
    <w:p w14:paraId="56B8671F" w14:textId="57128FA4" w:rsidR="00CF0403" w:rsidRDefault="58030BA0" w:rsidP="2D795A97">
      <w:pPr>
        <w:jc w:val="both"/>
        <w:rPr>
          <w:rFonts w:ascii="Times New Roman" w:eastAsia="Times New Roman" w:hAnsi="Times New Roman" w:cs="Times New Roman"/>
          <w:highlight w:val="cyan"/>
        </w:rPr>
      </w:pPr>
      <w:r w:rsidRPr="724074BD">
        <w:rPr>
          <w:rFonts w:ascii="Times New Roman" w:eastAsia="Times New Roman" w:hAnsi="Times New Roman" w:cs="Times New Roman"/>
        </w:rPr>
        <w:t>2</w:t>
      </w:r>
      <w:r w:rsidR="26C7410E" w:rsidRPr="724074BD">
        <w:rPr>
          <w:rFonts w:ascii="Times New Roman" w:eastAsia="Times New Roman" w:hAnsi="Times New Roman" w:cs="Times New Roman"/>
        </w:rPr>
        <w:t>8</w:t>
      </w:r>
      <w:r w:rsidRPr="724074BD">
        <w:rPr>
          <w:rFonts w:ascii="Times New Roman" w:eastAsia="Times New Roman" w:hAnsi="Times New Roman" w:cs="Times New Roman"/>
        </w:rPr>
        <w:t>. Ja skolēns attaisnojošu iemeslu dēļ ir kavējis vairāku temat</w:t>
      </w:r>
      <w:r w:rsidR="21498A83" w:rsidRPr="724074BD">
        <w:rPr>
          <w:rFonts w:ascii="Times New Roman" w:eastAsia="Times New Roman" w:hAnsi="Times New Roman" w:cs="Times New Roman"/>
        </w:rPr>
        <w:t>u</w:t>
      </w:r>
      <w:r w:rsidR="68136C3C" w:rsidRPr="724074BD">
        <w:rPr>
          <w:rFonts w:ascii="Times New Roman" w:eastAsia="Times New Roman" w:hAnsi="Times New Roman" w:cs="Times New Roman"/>
        </w:rPr>
        <w:t xml:space="preserve"> vai tā daļu</w:t>
      </w:r>
      <w:r w:rsidRPr="724074BD">
        <w:rPr>
          <w:rFonts w:ascii="Times New Roman" w:eastAsia="Times New Roman" w:hAnsi="Times New Roman" w:cs="Times New Roman"/>
        </w:rPr>
        <w:t xml:space="preserve"> nobeiguma pārbaudes darbus</w:t>
      </w:r>
      <w:r w:rsidR="6E21CC5E" w:rsidRPr="724074BD">
        <w:rPr>
          <w:rFonts w:ascii="Times New Roman" w:eastAsia="Times New Roman" w:hAnsi="Times New Roman" w:cs="Times New Roman"/>
        </w:rPr>
        <w:t xml:space="preserve"> mācību</w:t>
      </w:r>
      <w:r w:rsidRPr="724074BD">
        <w:rPr>
          <w:rFonts w:ascii="Times New Roman" w:eastAsia="Times New Roman" w:hAnsi="Times New Roman" w:cs="Times New Roman"/>
        </w:rPr>
        <w:t xml:space="preserve"> priekšmetā, pedagogs, saskaņojot ar skolas direktora vietnieku, var veidot kombinētu pārbaudes darbu par vairākiem tematiem, pielāgojot šī darba </w:t>
      </w:r>
      <w:r w:rsidR="31FE261E" w:rsidRPr="724074BD">
        <w:rPr>
          <w:rFonts w:ascii="Times New Roman" w:eastAsia="Times New Roman" w:hAnsi="Times New Roman" w:cs="Times New Roman"/>
        </w:rPr>
        <w:t>nozīmīgumu</w:t>
      </w:r>
      <w:r w:rsidRPr="724074BD">
        <w:rPr>
          <w:rFonts w:ascii="Times New Roman" w:eastAsia="Times New Roman" w:hAnsi="Times New Roman" w:cs="Times New Roman"/>
        </w:rPr>
        <w:t xml:space="preserve"> mācību priekšmetā.</w:t>
      </w:r>
      <w:r w:rsidR="34F37B72" w:rsidRPr="724074BD">
        <w:rPr>
          <w:rFonts w:ascii="Times New Roman" w:eastAsia="Times New Roman" w:hAnsi="Times New Roman" w:cs="Times New Roman"/>
        </w:rPr>
        <w:t xml:space="preserve"> </w:t>
      </w:r>
    </w:p>
    <w:p w14:paraId="5A85092C" w14:textId="627A749E" w:rsidR="00CF0403" w:rsidRDefault="58030BA0" w:rsidP="234FA148">
      <w:pPr>
        <w:jc w:val="both"/>
      </w:pPr>
      <w:r w:rsidRPr="724074BD">
        <w:rPr>
          <w:rFonts w:ascii="Times New Roman" w:eastAsia="Times New Roman" w:hAnsi="Times New Roman" w:cs="Times New Roman"/>
        </w:rPr>
        <w:t>2</w:t>
      </w:r>
      <w:r w:rsidR="7858B1DC" w:rsidRPr="724074BD">
        <w:rPr>
          <w:rFonts w:ascii="Times New Roman" w:eastAsia="Times New Roman" w:hAnsi="Times New Roman" w:cs="Times New Roman"/>
        </w:rPr>
        <w:t>9</w:t>
      </w:r>
      <w:r w:rsidRPr="724074BD">
        <w:rPr>
          <w:rFonts w:ascii="Times New Roman" w:eastAsia="Times New Roman" w:hAnsi="Times New Roman" w:cs="Times New Roman"/>
        </w:rPr>
        <w:t>. Pedagogs var izmantot iegūtos mācīšanās pierādījumus un atbrīvot skolēnu no temata</w:t>
      </w:r>
      <w:r w:rsidR="67A60244" w:rsidRPr="724074BD">
        <w:rPr>
          <w:rFonts w:ascii="Times New Roman" w:eastAsia="Times New Roman" w:hAnsi="Times New Roman" w:cs="Times New Roman"/>
        </w:rPr>
        <w:t xml:space="preserve"> vai tā daļas </w:t>
      </w:r>
      <w:r w:rsidRPr="724074BD">
        <w:rPr>
          <w:rFonts w:ascii="Times New Roman" w:eastAsia="Times New Roman" w:hAnsi="Times New Roman" w:cs="Times New Roman"/>
        </w:rPr>
        <w:t>nobeiguma darba  izpildes sakarā ar skolēna piedalīšanos ārpusskolas pasākumos, kas saistīti ar konkrēto mācību priekšmetu</w:t>
      </w:r>
      <w:r w:rsidR="298AACD7" w:rsidRPr="724074BD">
        <w:rPr>
          <w:rFonts w:ascii="Times New Roman" w:eastAsia="Times New Roman" w:hAnsi="Times New Roman" w:cs="Times New Roman"/>
        </w:rPr>
        <w:t xml:space="preserve"> </w:t>
      </w:r>
      <w:r w:rsidRPr="724074BD">
        <w:rPr>
          <w:rFonts w:ascii="Times New Roman" w:eastAsia="Times New Roman" w:hAnsi="Times New Roman" w:cs="Times New Roman"/>
        </w:rPr>
        <w:t xml:space="preserve">un atspoguļo pierādījumus par mācību priekšmetā  paredzēto sasniedzamo rezultātu apguvi. </w:t>
      </w:r>
    </w:p>
    <w:p w14:paraId="62B38C37" w14:textId="57ABB1CE" w:rsidR="49649D48" w:rsidRDefault="49649D48" w:rsidP="724074BD">
      <w:pPr>
        <w:jc w:val="both"/>
        <w:rPr>
          <w:rFonts w:ascii="Times New Roman" w:eastAsia="Times New Roman" w:hAnsi="Times New Roman" w:cs="Times New Roman"/>
        </w:rPr>
      </w:pPr>
      <w:r w:rsidRPr="724074BD">
        <w:rPr>
          <w:rFonts w:ascii="Times New Roman" w:eastAsia="Times New Roman" w:hAnsi="Times New Roman" w:cs="Times New Roman"/>
        </w:rPr>
        <w:t xml:space="preserve">30. Ja līdz mācību gada noslēgumam nav iegūts vērtējums kādā no mācību priekšmeta </w:t>
      </w:r>
      <w:proofErr w:type="spellStart"/>
      <w:r w:rsidRPr="724074BD">
        <w:rPr>
          <w:rFonts w:ascii="Times New Roman" w:eastAsia="Times New Roman" w:hAnsi="Times New Roman" w:cs="Times New Roman"/>
        </w:rPr>
        <w:t>summatīvi</w:t>
      </w:r>
      <w:proofErr w:type="spellEnd"/>
      <w:r w:rsidRPr="724074BD">
        <w:rPr>
          <w:rFonts w:ascii="Times New Roman" w:eastAsia="Times New Roman" w:hAnsi="Times New Roman" w:cs="Times New Roman"/>
        </w:rPr>
        <w:t xml:space="preserve"> vērtējamā darbā, skolēns nesaņem vērtējumu gadā.</w:t>
      </w:r>
    </w:p>
    <w:p w14:paraId="70D1011A" w14:textId="77777777" w:rsidR="00742168" w:rsidRDefault="00742168" w:rsidP="724074BD">
      <w:pPr>
        <w:jc w:val="both"/>
        <w:rPr>
          <w:rFonts w:ascii="Times New Roman" w:eastAsia="Times New Roman" w:hAnsi="Times New Roman" w:cs="Times New Roman"/>
        </w:rPr>
      </w:pPr>
    </w:p>
    <w:p w14:paraId="25B56608" w14:textId="77777777" w:rsidR="00CF0403" w:rsidRDefault="00CF0403" w:rsidP="234FA148">
      <w:pPr>
        <w:jc w:val="center"/>
        <w:rPr>
          <w:rFonts w:ascii="Times New Roman" w:eastAsia="Times New Roman" w:hAnsi="Times New Roman" w:cs="Times New Roman"/>
          <w:b/>
          <w:bCs/>
        </w:rPr>
      </w:pPr>
      <w:r w:rsidRPr="234FA148">
        <w:rPr>
          <w:rFonts w:ascii="Times New Roman" w:eastAsia="Times New Roman" w:hAnsi="Times New Roman" w:cs="Times New Roman"/>
          <w:b/>
          <w:bCs/>
        </w:rPr>
        <w:lastRenderedPageBreak/>
        <w:t>IV. Mācību snieguma vērtējumu paziņošana</w:t>
      </w:r>
    </w:p>
    <w:p w14:paraId="179A65F7" w14:textId="6F5EC9AE" w:rsidR="00CF0403" w:rsidRDefault="1616927A" w:rsidP="234FA148">
      <w:pPr>
        <w:jc w:val="both"/>
        <w:rPr>
          <w:rFonts w:ascii="Times New Roman" w:eastAsia="Times New Roman" w:hAnsi="Times New Roman" w:cs="Times New Roman"/>
        </w:rPr>
      </w:pPr>
      <w:r w:rsidRPr="724074BD">
        <w:rPr>
          <w:rFonts w:ascii="Times New Roman" w:eastAsia="Times New Roman" w:hAnsi="Times New Roman" w:cs="Times New Roman"/>
        </w:rPr>
        <w:t>3</w:t>
      </w:r>
      <w:r w:rsidR="00E954A4">
        <w:rPr>
          <w:rFonts w:ascii="Times New Roman" w:eastAsia="Times New Roman" w:hAnsi="Times New Roman" w:cs="Times New Roman"/>
        </w:rPr>
        <w:t>1</w:t>
      </w:r>
      <w:r w:rsidR="58030BA0" w:rsidRPr="724074BD">
        <w:rPr>
          <w:rFonts w:ascii="Times New Roman" w:eastAsia="Times New Roman" w:hAnsi="Times New Roman" w:cs="Times New Roman"/>
        </w:rPr>
        <w:t xml:space="preserve">. Ierakstus par mācību stundu un mājas darbu E-klases žurnālā pedagogi veic par katru dienu līdz plkst. 17.00, skolēnu saņemtos </w:t>
      </w:r>
      <w:proofErr w:type="spellStart"/>
      <w:r w:rsidR="58030BA0" w:rsidRPr="724074BD">
        <w:rPr>
          <w:rFonts w:ascii="Times New Roman" w:eastAsia="Times New Roman" w:hAnsi="Times New Roman" w:cs="Times New Roman"/>
        </w:rPr>
        <w:t>formatīvos</w:t>
      </w:r>
      <w:proofErr w:type="spellEnd"/>
      <w:r w:rsidR="58030BA0" w:rsidRPr="724074BD">
        <w:rPr>
          <w:rFonts w:ascii="Times New Roman" w:eastAsia="Times New Roman" w:hAnsi="Times New Roman" w:cs="Times New Roman"/>
        </w:rPr>
        <w:t xml:space="preserve"> vērtējumus fiksē ne vēlāk kā triju darba dienu laikā, bet </w:t>
      </w:r>
      <w:proofErr w:type="spellStart"/>
      <w:r w:rsidR="58030BA0" w:rsidRPr="724074BD">
        <w:rPr>
          <w:rFonts w:ascii="Times New Roman" w:eastAsia="Times New Roman" w:hAnsi="Times New Roman" w:cs="Times New Roman"/>
        </w:rPr>
        <w:t>summatīvos</w:t>
      </w:r>
      <w:proofErr w:type="spellEnd"/>
      <w:r w:rsidR="58030BA0" w:rsidRPr="724074BD">
        <w:rPr>
          <w:rFonts w:ascii="Times New Roman" w:eastAsia="Times New Roman" w:hAnsi="Times New Roman" w:cs="Times New Roman"/>
        </w:rPr>
        <w:t xml:space="preserve"> vērtējumus – ne vēlāk kā </w:t>
      </w:r>
      <w:r w:rsidR="05F30D91" w:rsidRPr="724074BD">
        <w:rPr>
          <w:rFonts w:ascii="Times New Roman" w:eastAsia="Times New Roman" w:hAnsi="Times New Roman" w:cs="Times New Roman"/>
        </w:rPr>
        <w:t xml:space="preserve"> desmit</w:t>
      </w:r>
      <w:r w:rsidR="58030BA0" w:rsidRPr="724074BD">
        <w:rPr>
          <w:rFonts w:ascii="Times New Roman" w:eastAsia="Times New Roman" w:hAnsi="Times New Roman" w:cs="Times New Roman"/>
        </w:rPr>
        <w:t xml:space="preserve"> darba dienas pēc temata</w:t>
      </w:r>
      <w:r w:rsidR="0333E449" w:rsidRPr="724074BD">
        <w:rPr>
          <w:rFonts w:ascii="Times New Roman" w:eastAsia="Times New Roman" w:hAnsi="Times New Roman" w:cs="Times New Roman"/>
        </w:rPr>
        <w:t xml:space="preserve"> vai temata daļas</w:t>
      </w:r>
      <w:r w:rsidR="58030BA0" w:rsidRPr="724074BD">
        <w:rPr>
          <w:rFonts w:ascii="Times New Roman" w:eastAsia="Times New Roman" w:hAnsi="Times New Roman" w:cs="Times New Roman"/>
        </w:rPr>
        <w:t xml:space="preserve"> nobeiguma darba iesniegšanas.</w:t>
      </w:r>
    </w:p>
    <w:p w14:paraId="1CC45912" w14:textId="252B6C20" w:rsidR="00CF0403" w:rsidRDefault="6BE9F667" w:rsidP="234FA148">
      <w:pPr>
        <w:jc w:val="both"/>
        <w:rPr>
          <w:rFonts w:ascii="Times New Roman" w:eastAsia="Times New Roman" w:hAnsi="Times New Roman" w:cs="Times New Roman"/>
        </w:rPr>
      </w:pPr>
      <w:r w:rsidRPr="724074BD">
        <w:rPr>
          <w:rFonts w:ascii="Times New Roman" w:eastAsia="Times New Roman" w:hAnsi="Times New Roman" w:cs="Times New Roman"/>
        </w:rPr>
        <w:t>3</w:t>
      </w:r>
      <w:r w:rsidR="00E954A4">
        <w:rPr>
          <w:rFonts w:ascii="Times New Roman" w:eastAsia="Times New Roman" w:hAnsi="Times New Roman" w:cs="Times New Roman"/>
        </w:rPr>
        <w:t>2</w:t>
      </w:r>
      <w:r w:rsidR="58030BA0" w:rsidRPr="724074BD">
        <w:rPr>
          <w:rFonts w:ascii="Times New Roman" w:eastAsia="Times New Roman" w:hAnsi="Times New Roman" w:cs="Times New Roman"/>
        </w:rPr>
        <w:t xml:space="preserve">. Mācību priekšmeta </w:t>
      </w:r>
      <w:proofErr w:type="spellStart"/>
      <w:r w:rsidR="00D25132" w:rsidRPr="724074BD">
        <w:rPr>
          <w:rFonts w:ascii="Times New Roman" w:eastAsia="Times New Roman" w:hAnsi="Times New Roman" w:cs="Times New Roman"/>
        </w:rPr>
        <w:t>summatīvi</w:t>
      </w:r>
      <w:proofErr w:type="spellEnd"/>
      <w:r w:rsidR="00D25132" w:rsidRPr="724074BD">
        <w:rPr>
          <w:rFonts w:ascii="Times New Roman" w:eastAsia="Times New Roman" w:hAnsi="Times New Roman" w:cs="Times New Roman"/>
        </w:rPr>
        <w:t xml:space="preserve"> vērtējamie darbi</w:t>
      </w:r>
      <w:r w:rsidR="58030BA0" w:rsidRPr="724074BD">
        <w:rPr>
          <w:rFonts w:ascii="Times New Roman" w:eastAsia="Times New Roman" w:hAnsi="Times New Roman" w:cs="Times New Roman"/>
        </w:rPr>
        <w:t xml:space="preserve"> tiek analizēti un saglabāti pie pedagoga līdz mācību gada beigām. Pēc vecāka lūguma pedagogs nodrošina viņam iespēju iepazīties ar attiecīgā skolēna veikto </w:t>
      </w:r>
      <w:proofErr w:type="spellStart"/>
      <w:r w:rsidR="00D25132" w:rsidRPr="724074BD">
        <w:rPr>
          <w:rFonts w:ascii="Times New Roman" w:eastAsia="Times New Roman" w:hAnsi="Times New Roman" w:cs="Times New Roman"/>
        </w:rPr>
        <w:t>summatīvi</w:t>
      </w:r>
      <w:proofErr w:type="spellEnd"/>
      <w:r w:rsidR="00D25132" w:rsidRPr="724074BD">
        <w:rPr>
          <w:rFonts w:ascii="Times New Roman" w:eastAsia="Times New Roman" w:hAnsi="Times New Roman" w:cs="Times New Roman"/>
        </w:rPr>
        <w:t xml:space="preserve"> vērtēto</w:t>
      </w:r>
      <w:r w:rsidR="58030BA0" w:rsidRPr="724074BD">
        <w:rPr>
          <w:rFonts w:ascii="Times New Roman" w:eastAsia="Times New Roman" w:hAnsi="Times New Roman" w:cs="Times New Roman"/>
        </w:rPr>
        <w:t xml:space="preserve"> darbu.</w:t>
      </w:r>
    </w:p>
    <w:p w14:paraId="0F0071BD" w14:textId="77777777" w:rsidR="00245215" w:rsidRDefault="00245215" w:rsidP="234FA148">
      <w:pPr>
        <w:jc w:val="center"/>
        <w:rPr>
          <w:rFonts w:ascii="Times New Roman" w:eastAsia="Times New Roman" w:hAnsi="Times New Roman" w:cs="Times New Roman"/>
          <w:b/>
          <w:bCs/>
        </w:rPr>
      </w:pPr>
      <w:r w:rsidRPr="234FA148">
        <w:rPr>
          <w:rFonts w:ascii="Times New Roman" w:eastAsia="Times New Roman" w:hAnsi="Times New Roman" w:cs="Times New Roman"/>
          <w:b/>
          <w:bCs/>
        </w:rPr>
        <w:t>V. Mācību snieguma vērtējumu pārskatīšana</w:t>
      </w:r>
    </w:p>
    <w:p w14:paraId="5F40EB9A" w14:textId="77777777" w:rsidR="00D25132" w:rsidRDefault="00D25132" w:rsidP="234FA148">
      <w:pPr>
        <w:jc w:val="both"/>
        <w:rPr>
          <w:rFonts w:ascii="Times New Roman" w:eastAsia="Times New Roman" w:hAnsi="Times New Roman" w:cs="Times New Roman"/>
        </w:rPr>
      </w:pPr>
    </w:p>
    <w:p w14:paraId="7BC51ED0" w14:textId="5E192396" w:rsidR="00245215" w:rsidRDefault="2DED2BC0" w:rsidP="234FA148">
      <w:pPr>
        <w:jc w:val="both"/>
        <w:rPr>
          <w:rFonts w:ascii="Times New Roman" w:eastAsia="Times New Roman" w:hAnsi="Times New Roman" w:cs="Times New Roman"/>
        </w:rPr>
      </w:pPr>
      <w:r w:rsidRPr="724074BD">
        <w:rPr>
          <w:rFonts w:ascii="Times New Roman" w:eastAsia="Times New Roman" w:hAnsi="Times New Roman" w:cs="Times New Roman"/>
        </w:rPr>
        <w:t>3</w:t>
      </w:r>
      <w:r w:rsidR="00E954A4">
        <w:rPr>
          <w:rFonts w:ascii="Times New Roman" w:eastAsia="Times New Roman" w:hAnsi="Times New Roman" w:cs="Times New Roman"/>
        </w:rPr>
        <w:t>3</w:t>
      </w:r>
      <w:r w:rsidR="0EA36998" w:rsidRPr="724074BD">
        <w:rPr>
          <w:rFonts w:ascii="Times New Roman" w:eastAsia="Times New Roman" w:hAnsi="Times New Roman" w:cs="Times New Roman"/>
        </w:rPr>
        <w:t xml:space="preserve">. </w:t>
      </w:r>
      <w:r w:rsidR="00D25132" w:rsidRPr="724074BD">
        <w:rPr>
          <w:rFonts w:ascii="Times New Roman" w:eastAsia="Times New Roman" w:hAnsi="Times New Roman" w:cs="Times New Roman"/>
        </w:rPr>
        <w:t xml:space="preserve">Skolēnam ir tiesības trīs darba dienu laikā pēc </w:t>
      </w:r>
      <w:proofErr w:type="spellStart"/>
      <w:r w:rsidR="00D25132" w:rsidRPr="724074BD">
        <w:rPr>
          <w:rFonts w:ascii="Times New Roman" w:eastAsia="Times New Roman" w:hAnsi="Times New Roman" w:cs="Times New Roman"/>
        </w:rPr>
        <w:t>summatīvi</w:t>
      </w:r>
      <w:proofErr w:type="spellEnd"/>
      <w:r w:rsidR="00D25132" w:rsidRPr="724074BD">
        <w:rPr>
          <w:rFonts w:ascii="Times New Roman" w:eastAsia="Times New Roman" w:hAnsi="Times New Roman" w:cs="Times New Roman"/>
        </w:rPr>
        <w:t xml:space="preserve"> vērtētā pārbaudes darba vērtējuma paziņošanas lūgt pedagogam sniegt individuālu skaidrojumu par pārbaudes darba vērtējumu. J</w:t>
      </w:r>
      <w:r w:rsidR="0EA36998" w:rsidRPr="724074BD">
        <w:rPr>
          <w:rFonts w:ascii="Times New Roman" w:eastAsia="Times New Roman" w:hAnsi="Times New Roman" w:cs="Times New Roman"/>
        </w:rPr>
        <w:t xml:space="preserve">a </w:t>
      </w:r>
      <w:r w:rsidR="00D25132" w:rsidRPr="724074BD">
        <w:rPr>
          <w:rFonts w:ascii="Times New Roman" w:eastAsia="Times New Roman" w:hAnsi="Times New Roman" w:cs="Times New Roman"/>
        </w:rPr>
        <w:t xml:space="preserve">pēc pedagoga skaidrojuma saņemšanas saglabājas neskaidrības, vecāki iesniedz iesniegumu. Pēc </w:t>
      </w:r>
      <w:r w:rsidR="0EA36998" w:rsidRPr="724074BD">
        <w:rPr>
          <w:rFonts w:ascii="Times New Roman" w:eastAsia="Times New Roman" w:hAnsi="Times New Roman" w:cs="Times New Roman"/>
        </w:rPr>
        <w:t>vecāku rakstiska pieprasījuma</w:t>
      </w:r>
      <w:r w:rsidR="6D3BBC39" w:rsidRPr="724074BD">
        <w:rPr>
          <w:rFonts w:ascii="Times New Roman" w:eastAsia="Times New Roman" w:hAnsi="Times New Roman" w:cs="Times New Roman"/>
        </w:rPr>
        <w:t>,</w:t>
      </w:r>
      <w:r w:rsidR="0EA36998" w:rsidRPr="724074BD">
        <w:rPr>
          <w:rFonts w:ascii="Times New Roman" w:eastAsia="Times New Roman" w:hAnsi="Times New Roman" w:cs="Times New Roman"/>
        </w:rPr>
        <w:t xml:space="preserve"> skolas direktors pieņem lēmumu par vērtējuma apstiprināšanu vai pārskatīšanu.</w:t>
      </w:r>
    </w:p>
    <w:p w14:paraId="1D1579E3" w14:textId="44BDD93F" w:rsidR="00245215" w:rsidRDefault="3C8D4931" w:rsidP="234FA148">
      <w:pPr>
        <w:jc w:val="both"/>
        <w:rPr>
          <w:rFonts w:ascii="Times New Roman" w:eastAsia="Times New Roman" w:hAnsi="Times New Roman" w:cs="Times New Roman"/>
        </w:rPr>
      </w:pPr>
      <w:r w:rsidRPr="724074BD">
        <w:rPr>
          <w:rFonts w:ascii="Times New Roman" w:eastAsia="Times New Roman" w:hAnsi="Times New Roman" w:cs="Times New Roman"/>
        </w:rPr>
        <w:t>3</w:t>
      </w:r>
      <w:r w:rsidR="00E954A4">
        <w:rPr>
          <w:rFonts w:ascii="Times New Roman" w:eastAsia="Times New Roman" w:hAnsi="Times New Roman" w:cs="Times New Roman"/>
        </w:rPr>
        <w:t>4</w:t>
      </w:r>
      <w:r w:rsidR="0EA36998" w:rsidRPr="724074BD">
        <w:rPr>
          <w:rFonts w:ascii="Times New Roman" w:eastAsia="Times New Roman" w:hAnsi="Times New Roman" w:cs="Times New Roman"/>
        </w:rPr>
        <w:t>. Ja mācību gada noslēgumā vērtējums mācību priekšmetā izšķiras vienas balles robežās, pedagogs piedāvā skolēnam iespēju demonstrēt</w:t>
      </w:r>
      <w:r w:rsidR="700F2986" w:rsidRPr="724074BD">
        <w:rPr>
          <w:rFonts w:ascii="Times New Roman" w:eastAsia="Times New Roman" w:hAnsi="Times New Roman" w:cs="Times New Roman"/>
        </w:rPr>
        <w:t xml:space="preserve"> un</w:t>
      </w:r>
      <w:r w:rsidR="71111619" w:rsidRPr="724074BD">
        <w:rPr>
          <w:rFonts w:ascii="Times New Roman" w:eastAsia="Times New Roman" w:hAnsi="Times New Roman" w:cs="Times New Roman"/>
        </w:rPr>
        <w:t xml:space="preserve"> uzlabot</w:t>
      </w:r>
      <w:r w:rsidR="0EA36998" w:rsidRPr="724074BD">
        <w:rPr>
          <w:rFonts w:ascii="Times New Roman" w:eastAsia="Times New Roman" w:hAnsi="Times New Roman" w:cs="Times New Roman"/>
        </w:rPr>
        <w:t xml:space="preserve"> sniegumu, veicot kombinētu pārbaudes darbu. Par pārbaudes darba laiku informē skolēnu ne vēlāk kā piecas dienas pirms darba norises.</w:t>
      </w:r>
    </w:p>
    <w:p w14:paraId="63A97285" w14:textId="4B370C18" w:rsidR="00245215" w:rsidRDefault="0CC9A3B2" w:rsidP="2D795A97">
      <w:pPr>
        <w:jc w:val="both"/>
        <w:rPr>
          <w:rFonts w:ascii="Times New Roman" w:eastAsia="Times New Roman" w:hAnsi="Times New Roman" w:cs="Times New Roman"/>
        </w:rPr>
      </w:pPr>
      <w:r w:rsidRPr="724074BD">
        <w:rPr>
          <w:rFonts w:ascii="Times New Roman" w:eastAsia="Times New Roman" w:hAnsi="Times New Roman" w:cs="Times New Roman"/>
        </w:rPr>
        <w:t>3</w:t>
      </w:r>
      <w:r w:rsidR="00E954A4">
        <w:rPr>
          <w:rFonts w:ascii="Times New Roman" w:eastAsia="Times New Roman" w:hAnsi="Times New Roman" w:cs="Times New Roman"/>
        </w:rPr>
        <w:t>5</w:t>
      </w:r>
      <w:r w:rsidR="0EA36998" w:rsidRPr="724074BD">
        <w:rPr>
          <w:rFonts w:ascii="Times New Roman" w:eastAsia="Times New Roman" w:hAnsi="Times New Roman" w:cs="Times New Roman"/>
        </w:rPr>
        <w:t>. Ja mācību gada noslēgumā skolēns izsaka vēlēšanos</w:t>
      </w:r>
      <w:r w:rsidR="21E22D32" w:rsidRPr="724074BD">
        <w:rPr>
          <w:rFonts w:ascii="Times New Roman" w:eastAsia="Times New Roman" w:hAnsi="Times New Roman" w:cs="Times New Roman"/>
        </w:rPr>
        <w:t xml:space="preserve"> un vecāks uzraksta iesniegumu par</w:t>
      </w:r>
      <w:r w:rsidR="0EA36998" w:rsidRPr="724074BD">
        <w:rPr>
          <w:rFonts w:ascii="Times New Roman" w:eastAsia="Times New Roman" w:hAnsi="Times New Roman" w:cs="Times New Roman"/>
        </w:rPr>
        <w:t xml:space="preserve"> uzlabot vērtējumu, pedagogs piedāvā kombinētu pārbaudes darbu, kas ietver būtiskāko mācību gada sasniedzamo rezultātu pārbaudi mācību priekšmetā. Šajā darbā iegūtā vērtējuma svars ir 70 % pret iepriekš iegūto vērtējumu gadā.</w:t>
      </w:r>
      <w:r w:rsidR="2322F38F" w:rsidRPr="724074BD">
        <w:rPr>
          <w:rFonts w:ascii="Times New Roman" w:eastAsia="Times New Roman" w:hAnsi="Times New Roman" w:cs="Times New Roman"/>
        </w:rPr>
        <w:t xml:space="preserve"> Gadījumos, kad skolēns kombinētajā nobeiguma vērtēšanas darbā ir ieguvis zemāku vērtējumu nekā skolēna sākotnēji iegūtais vērtējums, tiek atstāts iepriekš saņemtais mācību gada vērtējums.</w:t>
      </w:r>
      <w:r w:rsidR="312513E5" w:rsidRPr="724074BD">
        <w:rPr>
          <w:rFonts w:ascii="Times New Roman" w:eastAsia="Times New Roman" w:hAnsi="Times New Roman" w:cs="Times New Roman"/>
        </w:rPr>
        <w:t xml:space="preserve"> </w:t>
      </w:r>
    </w:p>
    <w:p w14:paraId="4A794D34" w14:textId="0860E703" w:rsidR="00D25132" w:rsidRDefault="00D25132" w:rsidP="2D795A97">
      <w:pPr>
        <w:jc w:val="both"/>
        <w:rPr>
          <w:rFonts w:ascii="Times New Roman" w:eastAsia="Times New Roman" w:hAnsi="Times New Roman" w:cs="Times New Roman"/>
        </w:rPr>
      </w:pPr>
      <w:r w:rsidRPr="724074BD">
        <w:rPr>
          <w:rFonts w:ascii="Times New Roman" w:eastAsia="Times New Roman" w:hAnsi="Times New Roman" w:cs="Times New Roman"/>
        </w:rPr>
        <w:t>3</w:t>
      </w:r>
      <w:r w:rsidR="00E954A4">
        <w:rPr>
          <w:rFonts w:ascii="Times New Roman" w:eastAsia="Times New Roman" w:hAnsi="Times New Roman" w:cs="Times New Roman"/>
        </w:rPr>
        <w:t>6</w:t>
      </w:r>
      <w:r w:rsidRPr="724074BD">
        <w:rPr>
          <w:rFonts w:ascii="Times New Roman" w:eastAsia="Times New Roman" w:hAnsi="Times New Roman" w:cs="Times New Roman"/>
        </w:rPr>
        <w:t>. Neattaisnotu kavējumu, nepietiekamu vērtējumu un zemas mācību motivācijas gadījumos tiek organizētas skolēna pārrunas ar mācību priekšmetu pedagogu, klases audzinātāju, atbalsta personāla pārstāvi un skolas vadību, nepieciešamības gadījumā pieaicinot skolēna vecākus. Ja skolēna vecāki atsakās piedalīties individuālajās sarunās, skola informē atbildīgās institūcijas.</w:t>
      </w:r>
    </w:p>
    <w:p w14:paraId="363A030C" w14:textId="5950634E" w:rsidR="00D25132" w:rsidRDefault="00D25132" w:rsidP="2D795A97">
      <w:pPr>
        <w:jc w:val="both"/>
        <w:rPr>
          <w:rFonts w:ascii="Times New Roman" w:eastAsia="Times New Roman" w:hAnsi="Times New Roman" w:cs="Times New Roman"/>
        </w:rPr>
      </w:pPr>
      <w:r w:rsidRPr="724074BD">
        <w:rPr>
          <w:rFonts w:ascii="Times New Roman" w:eastAsia="Times New Roman" w:hAnsi="Times New Roman" w:cs="Times New Roman"/>
        </w:rPr>
        <w:t>3</w:t>
      </w:r>
      <w:r w:rsidR="00E954A4">
        <w:rPr>
          <w:rFonts w:ascii="Times New Roman" w:eastAsia="Times New Roman" w:hAnsi="Times New Roman" w:cs="Times New Roman"/>
        </w:rPr>
        <w:t>7</w:t>
      </w:r>
      <w:r w:rsidRPr="724074BD">
        <w:rPr>
          <w:rFonts w:ascii="Times New Roman" w:eastAsia="Times New Roman" w:hAnsi="Times New Roman" w:cs="Times New Roman"/>
        </w:rPr>
        <w:t>. Gada vērtējumu pārskatīšana notiek atbilstoši ārējo normatīvo aktu prasībām.</w:t>
      </w:r>
    </w:p>
    <w:p w14:paraId="2992A87C" w14:textId="77777777" w:rsidR="00245215" w:rsidRDefault="00245215" w:rsidP="00EB5A36">
      <w:pPr>
        <w:jc w:val="both"/>
        <w:rPr>
          <w:rFonts w:ascii="Times New Roman" w:eastAsia="Times New Roman" w:hAnsi="Times New Roman" w:cs="Times New Roman"/>
          <w:b/>
          <w:bCs/>
        </w:rPr>
      </w:pPr>
      <w:r w:rsidRPr="234FA148">
        <w:rPr>
          <w:rFonts w:ascii="Times New Roman" w:eastAsia="Times New Roman" w:hAnsi="Times New Roman" w:cs="Times New Roman"/>
          <w:b/>
          <w:bCs/>
        </w:rPr>
        <w:t>VI. Noslēguma jautājumi</w:t>
      </w:r>
    </w:p>
    <w:p w14:paraId="7A56693F" w14:textId="222E35BE" w:rsidR="00245215" w:rsidRDefault="00E954A4" w:rsidP="00EB5A36">
      <w:pPr>
        <w:jc w:val="both"/>
        <w:rPr>
          <w:rFonts w:ascii="Times New Roman" w:eastAsia="Times New Roman" w:hAnsi="Times New Roman" w:cs="Times New Roman"/>
        </w:rPr>
      </w:pPr>
      <w:r>
        <w:rPr>
          <w:rFonts w:ascii="Times New Roman" w:eastAsia="Times New Roman" w:hAnsi="Times New Roman" w:cs="Times New Roman"/>
        </w:rPr>
        <w:t>38</w:t>
      </w:r>
      <w:r w:rsidR="0EA36998" w:rsidRPr="2D795A97">
        <w:rPr>
          <w:rFonts w:ascii="Times New Roman" w:eastAsia="Times New Roman" w:hAnsi="Times New Roman" w:cs="Times New Roman"/>
        </w:rPr>
        <w:t xml:space="preserve">. </w:t>
      </w:r>
      <w:r w:rsidR="004E33C4" w:rsidRPr="004E33C4">
        <w:rPr>
          <w:rFonts w:ascii="Times New Roman" w:hAnsi="Times New Roman" w:cs="Times New Roman"/>
        </w:rPr>
        <w:t>Atzīt par spēku zaudējušiem Skolas 202</w:t>
      </w:r>
      <w:r w:rsidR="00EB5A36">
        <w:rPr>
          <w:rFonts w:ascii="Times New Roman" w:hAnsi="Times New Roman" w:cs="Times New Roman"/>
        </w:rPr>
        <w:t>4</w:t>
      </w:r>
      <w:r w:rsidR="004E33C4" w:rsidRPr="004E33C4">
        <w:rPr>
          <w:rFonts w:ascii="Times New Roman" w:hAnsi="Times New Roman" w:cs="Times New Roman"/>
        </w:rPr>
        <w:t xml:space="preserve">. gada </w:t>
      </w:r>
      <w:r w:rsidR="00EB5A36">
        <w:rPr>
          <w:rFonts w:ascii="Times New Roman" w:hAnsi="Times New Roman" w:cs="Times New Roman"/>
        </w:rPr>
        <w:t>2</w:t>
      </w:r>
      <w:r w:rsidR="004E33C4" w:rsidRPr="004E33C4">
        <w:rPr>
          <w:rFonts w:ascii="Times New Roman" w:hAnsi="Times New Roman" w:cs="Times New Roman"/>
        </w:rPr>
        <w:t xml:space="preserve">. </w:t>
      </w:r>
      <w:r w:rsidR="004E33C4">
        <w:rPr>
          <w:rFonts w:ascii="Times New Roman" w:hAnsi="Times New Roman" w:cs="Times New Roman"/>
        </w:rPr>
        <w:t>septembra</w:t>
      </w:r>
      <w:r w:rsidR="004E33C4" w:rsidRPr="004E33C4">
        <w:rPr>
          <w:rFonts w:ascii="Times New Roman" w:hAnsi="Times New Roman" w:cs="Times New Roman"/>
        </w:rPr>
        <w:t xml:space="preserve"> iekšējos noteikumus  </w:t>
      </w:r>
      <w:r w:rsidR="00EB5A36" w:rsidRPr="001D367C">
        <w:rPr>
          <w:rFonts w:ascii="Times New Roman" w:eastAsia="Times New Roman" w:hAnsi="Times New Roman" w:cs="Times New Roman"/>
        </w:rPr>
        <w:t>N</w:t>
      </w:r>
      <w:r w:rsidR="00EB5A36">
        <w:rPr>
          <w:rFonts w:ascii="Times New Roman" w:eastAsia="Times New Roman" w:hAnsi="Times New Roman" w:cs="Times New Roman"/>
        </w:rPr>
        <w:t>r</w:t>
      </w:r>
      <w:r w:rsidR="00EB5A36" w:rsidRPr="001D367C">
        <w:rPr>
          <w:rFonts w:ascii="Times New Roman" w:eastAsia="Times New Roman" w:hAnsi="Times New Roman" w:cs="Times New Roman"/>
        </w:rPr>
        <w:t>.PSCD-24-</w:t>
      </w:r>
      <w:r w:rsidR="00EB5A36">
        <w:rPr>
          <w:rFonts w:ascii="Times New Roman" w:eastAsia="Times New Roman" w:hAnsi="Times New Roman" w:cs="Times New Roman"/>
        </w:rPr>
        <w:t>1</w:t>
      </w:r>
      <w:r w:rsidR="00EB5A36" w:rsidRPr="001D367C">
        <w:rPr>
          <w:rFonts w:ascii="Times New Roman" w:eastAsia="Times New Roman" w:hAnsi="Times New Roman" w:cs="Times New Roman"/>
        </w:rPr>
        <w:t>-nts</w:t>
      </w:r>
      <w:r w:rsidR="00EB5A36" w:rsidRPr="004E33C4">
        <w:rPr>
          <w:rFonts w:ascii="Times New Roman" w:hAnsi="Times New Roman" w:cs="Times New Roman"/>
        </w:rPr>
        <w:t xml:space="preserve"> </w:t>
      </w:r>
      <w:r w:rsidR="004E33C4" w:rsidRPr="004E33C4">
        <w:rPr>
          <w:rFonts w:ascii="Times New Roman" w:hAnsi="Times New Roman" w:cs="Times New Roman"/>
        </w:rPr>
        <w:t>“Izglītojamo mācību sasniegumu vērtēšanas kārtība</w:t>
      </w:r>
      <w:r w:rsidR="004E33C4" w:rsidRPr="5203630C">
        <w:rPr>
          <w:rFonts w:ascii="Times New Roman" w:hAnsi="Times New Roman" w:cs="Times New Roman"/>
          <w:sz w:val="26"/>
          <w:szCs w:val="26"/>
        </w:rPr>
        <w:t>”.</w:t>
      </w:r>
    </w:p>
    <w:p w14:paraId="6010972D" w14:textId="150E0D47" w:rsidR="00245215" w:rsidRDefault="0EA36998" w:rsidP="00EB5A36">
      <w:pPr>
        <w:jc w:val="both"/>
        <w:rPr>
          <w:rFonts w:ascii="Times New Roman" w:eastAsia="Times New Roman" w:hAnsi="Times New Roman" w:cs="Times New Roman"/>
        </w:rPr>
      </w:pPr>
      <w:r w:rsidRPr="2D795A97">
        <w:rPr>
          <w:rFonts w:ascii="Times New Roman" w:eastAsia="Times New Roman" w:hAnsi="Times New Roman" w:cs="Times New Roman"/>
        </w:rPr>
        <w:t>3</w:t>
      </w:r>
      <w:r w:rsidR="00E954A4">
        <w:rPr>
          <w:rFonts w:ascii="Times New Roman" w:eastAsia="Times New Roman" w:hAnsi="Times New Roman" w:cs="Times New Roman"/>
        </w:rPr>
        <w:t>9</w:t>
      </w:r>
      <w:r w:rsidRPr="2D795A97">
        <w:rPr>
          <w:rFonts w:ascii="Times New Roman" w:eastAsia="Times New Roman" w:hAnsi="Times New Roman" w:cs="Times New Roman"/>
        </w:rPr>
        <w:t>. Vērtēšanas kārtība stājas spēkā 202</w:t>
      </w:r>
      <w:r w:rsidR="00EB5A36">
        <w:rPr>
          <w:rFonts w:ascii="Times New Roman" w:eastAsia="Times New Roman" w:hAnsi="Times New Roman" w:cs="Times New Roman"/>
        </w:rPr>
        <w:t>5</w:t>
      </w:r>
      <w:r w:rsidRPr="2D795A97">
        <w:rPr>
          <w:rFonts w:ascii="Times New Roman" w:eastAsia="Times New Roman" w:hAnsi="Times New Roman" w:cs="Times New Roman"/>
        </w:rPr>
        <w:t xml:space="preserve">. gada </w:t>
      </w:r>
      <w:r w:rsidR="00EB5A36">
        <w:rPr>
          <w:rFonts w:ascii="Times New Roman" w:eastAsia="Times New Roman" w:hAnsi="Times New Roman" w:cs="Times New Roman"/>
        </w:rPr>
        <w:t>27</w:t>
      </w:r>
      <w:r w:rsidRPr="2D795A97">
        <w:rPr>
          <w:rFonts w:ascii="Times New Roman" w:eastAsia="Times New Roman" w:hAnsi="Times New Roman" w:cs="Times New Roman"/>
        </w:rPr>
        <w:t xml:space="preserve">. </w:t>
      </w:r>
      <w:r w:rsidR="00EB5A36">
        <w:rPr>
          <w:rFonts w:ascii="Times New Roman" w:eastAsia="Times New Roman" w:hAnsi="Times New Roman" w:cs="Times New Roman"/>
        </w:rPr>
        <w:t>oktobri</w:t>
      </w:r>
      <w:r w:rsidRPr="2D795A97">
        <w:rPr>
          <w:rFonts w:ascii="Times New Roman" w:eastAsia="Times New Roman" w:hAnsi="Times New Roman" w:cs="Times New Roman"/>
        </w:rPr>
        <w:t>.</w:t>
      </w:r>
    </w:p>
    <w:p w14:paraId="5EB1BC51" w14:textId="29599A26" w:rsidR="00EB5A36" w:rsidRPr="00EB5A36" w:rsidRDefault="00E954A4" w:rsidP="00EB5A36">
      <w:pPr>
        <w:autoSpaceDE w:val="0"/>
        <w:autoSpaceDN w:val="0"/>
        <w:adjustRightInd w:val="0"/>
        <w:spacing w:after="0" w:line="240" w:lineRule="auto"/>
        <w:jc w:val="both"/>
        <w:rPr>
          <w:rFonts w:ascii="TimesNewRomanPSMT" w:hAnsi="TimesNewRomanPSMT" w:cs="TimesNewRomanPSMT"/>
          <w:sz w:val="24"/>
          <w:szCs w:val="24"/>
        </w:rPr>
      </w:pPr>
      <w:r>
        <w:rPr>
          <w:rFonts w:ascii="Times New Roman" w:eastAsia="Times New Roman" w:hAnsi="Times New Roman" w:cs="Times New Roman"/>
        </w:rPr>
        <w:t>40</w:t>
      </w:r>
      <w:r w:rsidR="0EA36998" w:rsidRPr="724074BD">
        <w:rPr>
          <w:rFonts w:ascii="Times New Roman" w:eastAsia="Times New Roman" w:hAnsi="Times New Roman" w:cs="Times New Roman"/>
        </w:rPr>
        <w:t xml:space="preserve">. </w:t>
      </w:r>
      <w:r w:rsidR="00EB5A36">
        <w:rPr>
          <w:rFonts w:ascii="TimesNewRomanPSMT" w:hAnsi="TimesNewRomanPSMT" w:cs="TimesNewRomanPSMT"/>
          <w:sz w:val="24"/>
          <w:szCs w:val="24"/>
        </w:rPr>
        <w:t>Grozījumus vērtēšanas kārtībā izdara, pamatojoties uz izmaiņām normatīvajos aktos vai skolas pedagoģiskās padomes lēmumu.</w:t>
      </w:r>
    </w:p>
    <w:p w14:paraId="7DDAE9D4" w14:textId="2845172D" w:rsidR="00EB5A36" w:rsidRDefault="00EB5A36" w:rsidP="724074BD">
      <w:pPr>
        <w:jc w:val="both"/>
        <w:rPr>
          <w:rFonts w:ascii="Times New Roman" w:eastAsia="Times New Roman" w:hAnsi="Times New Roman" w:cs="Times New Roman"/>
        </w:rPr>
      </w:pPr>
    </w:p>
    <w:p w14:paraId="7D96F1FC" w14:textId="56ACED51" w:rsidR="00EB5A36" w:rsidRDefault="00EB5A36" w:rsidP="724074BD">
      <w:pPr>
        <w:jc w:val="both"/>
        <w:rPr>
          <w:rFonts w:ascii="Times New Roman" w:eastAsia="Times New Roman" w:hAnsi="Times New Roman" w:cs="Times New Roman"/>
        </w:rPr>
      </w:pPr>
      <w:r>
        <w:rPr>
          <w:rFonts w:ascii="TimesNewRomanPSMT" w:hAnsi="TimesNewRomanPSMT" w:cs="TimesNewRomanPSMT"/>
          <w:sz w:val="24"/>
          <w:szCs w:val="24"/>
        </w:rPr>
        <w:t xml:space="preserve">Direktore                                                                                                                            </w:t>
      </w:r>
      <w:proofErr w:type="spellStart"/>
      <w:r>
        <w:rPr>
          <w:rFonts w:ascii="TimesNewRomanPSMT" w:hAnsi="TimesNewRomanPSMT" w:cs="TimesNewRomanPSMT"/>
          <w:sz w:val="24"/>
          <w:szCs w:val="24"/>
        </w:rPr>
        <w:t>B.Sīmane</w:t>
      </w:r>
      <w:proofErr w:type="spellEnd"/>
      <w:r>
        <w:rPr>
          <w:rFonts w:ascii="TimesNewRomanPSMT" w:hAnsi="TimesNewRomanPSMT" w:cs="TimesNewRomanPSMT"/>
          <w:sz w:val="24"/>
          <w:szCs w:val="24"/>
        </w:rPr>
        <w:t xml:space="preserve"> - Ambaine</w:t>
      </w:r>
    </w:p>
    <w:p w14:paraId="65A7D639" w14:textId="72D23EF1" w:rsidR="00EB5A36" w:rsidRDefault="00EB5A36" w:rsidP="724074BD">
      <w:pPr>
        <w:jc w:val="both"/>
        <w:rPr>
          <w:rFonts w:ascii="Times New Roman" w:eastAsia="Times New Roman" w:hAnsi="Times New Roman" w:cs="Times New Roman"/>
        </w:rPr>
      </w:pPr>
    </w:p>
    <w:p w14:paraId="06C59585" w14:textId="6505CD6E" w:rsidR="00EB5A36" w:rsidRDefault="00EB5A36" w:rsidP="724074BD">
      <w:pPr>
        <w:jc w:val="both"/>
        <w:rPr>
          <w:rFonts w:ascii="Times New Roman" w:eastAsia="Times New Roman" w:hAnsi="Times New Roman" w:cs="Times New Roman"/>
        </w:rPr>
      </w:pPr>
    </w:p>
    <w:p w14:paraId="2AA6E50E" w14:textId="5FAE19BC" w:rsidR="00EB5A36" w:rsidRDefault="00EB5A36" w:rsidP="724074BD">
      <w:pPr>
        <w:jc w:val="both"/>
        <w:rPr>
          <w:rFonts w:ascii="Times New Roman" w:eastAsia="Times New Roman" w:hAnsi="Times New Roman" w:cs="Times New Roman"/>
        </w:rPr>
      </w:pPr>
    </w:p>
    <w:p w14:paraId="351E1E5C" w14:textId="5F7F79D3" w:rsidR="00EB5A36" w:rsidRDefault="00EB5A36" w:rsidP="724074BD">
      <w:pPr>
        <w:jc w:val="both"/>
        <w:rPr>
          <w:rFonts w:ascii="Times New Roman" w:eastAsia="Times New Roman" w:hAnsi="Times New Roman" w:cs="Times New Roman"/>
        </w:rPr>
      </w:pPr>
    </w:p>
    <w:p w14:paraId="38717BA7" w14:textId="74A19400" w:rsidR="00EB5A36" w:rsidRDefault="00EB5A36" w:rsidP="724074BD">
      <w:pPr>
        <w:jc w:val="both"/>
        <w:rPr>
          <w:rFonts w:ascii="Times New Roman" w:eastAsia="Times New Roman" w:hAnsi="Times New Roman" w:cs="Times New Roman"/>
        </w:rPr>
      </w:pPr>
    </w:p>
    <w:p w14:paraId="75B7B823" w14:textId="24200589" w:rsidR="00EB5A36" w:rsidRDefault="00EB5A36" w:rsidP="724074BD">
      <w:pPr>
        <w:jc w:val="both"/>
        <w:rPr>
          <w:rFonts w:ascii="Times New Roman" w:eastAsia="Times New Roman" w:hAnsi="Times New Roman" w:cs="Times New Roman"/>
        </w:rPr>
      </w:pPr>
    </w:p>
    <w:p w14:paraId="7B81251E" w14:textId="2479F3A0" w:rsidR="00EB5A36" w:rsidRDefault="00EB5A36" w:rsidP="724074BD">
      <w:pPr>
        <w:jc w:val="both"/>
        <w:rPr>
          <w:rFonts w:ascii="Times New Roman" w:eastAsia="Times New Roman" w:hAnsi="Times New Roman" w:cs="Times New Roman"/>
        </w:rPr>
      </w:pPr>
    </w:p>
    <w:p w14:paraId="75840130" w14:textId="642E73E3" w:rsidR="00EB5A36" w:rsidRDefault="00EB5A36" w:rsidP="724074BD">
      <w:pPr>
        <w:jc w:val="both"/>
        <w:rPr>
          <w:rFonts w:ascii="Times New Roman" w:eastAsia="Times New Roman" w:hAnsi="Times New Roman" w:cs="Times New Roman"/>
        </w:rPr>
      </w:pPr>
    </w:p>
    <w:p w14:paraId="36D3A538" w14:textId="77777777" w:rsidR="00EB5A36" w:rsidRDefault="00EB5A36" w:rsidP="724074BD">
      <w:pPr>
        <w:jc w:val="both"/>
      </w:pPr>
    </w:p>
    <w:p w14:paraId="40027387" w14:textId="2368AD9F" w:rsidR="149BD89D" w:rsidRDefault="149BD89D" w:rsidP="234FA148">
      <w:pPr>
        <w:jc w:val="right"/>
        <w:rPr>
          <w:rFonts w:ascii="Times New Roman" w:eastAsia="Times New Roman" w:hAnsi="Times New Roman" w:cs="Times New Roman"/>
        </w:rPr>
      </w:pPr>
      <w:r w:rsidRPr="234FA148">
        <w:rPr>
          <w:rFonts w:ascii="Times New Roman" w:eastAsia="Times New Roman" w:hAnsi="Times New Roman" w:cs="Times New Roman"/>
        </w:rPr>
        <w:lastRenderedPageBreak/>
        <w:t>1.pielikums</w:t>
      </w:r>
    </w:p>
    <w:p w14:paraId="255F619E" w14:textId="38B971FE" w:rsidR="14C4DF78" w:rsidRDefault="14C4DF78" w:rsidP="234FA148">
      <w:pPr>
        <w:jc w:val="center"/>
        <w:rPr>
          <w:rFonts w:ascii="Times New Roman" w:eastAsia="Times New Roman" w:hAnsi="Times New Roman" w:cs="Times New Roman"/>
          <w:b/>
          <w:bCs/>
        </w:rPr>
      </w:pPr>
      <w:r w:rsidRPr="234FA148">
        <w:rPr>
          <w:rFonts w:ascii="Times New Roman" w:eastAsia="Times New Roman" w:hAnsi="Times New Roman" w:cs="Times New Roman"/>
          <w:b/>
          <w:bCs/>
        </w:rPr>
        <w:t>1.–3. klašu skolēnu mācību sasniegumu vērtēšanai</w:t>
      </w:r>
    </w:p>
    <w:p w14:paraId="6D346076" w14:textId="234773E0" w:rsidR="234FA148" w:rsidRDefault="234FA148" w:rsidP="234FA148">
      <w:pPr>
        <w:jc w:val="center"/>
        <w:rPr>
          <w:rFonts w:ascii="Times New Roman" w:eastAsia="Times New Roman" w:hAnsi="Times New Roman" w:cs="Times New Roman"/>
          <w:b/>
          <w:bCs/>
        </w:rPr>
      </w:pPr>
    </w:p>
    <w:tbl>
      <w:tblPr>
        <w:tblStyle w:val="TableGrid"/>
        <w:tblW w:w="10455" w:type="dxa"/>
        <w:tblLayout w:type="fixed"/>
        <w:tblLook w:val="06A0" w:firstRow="1" w:lastRow="0" w:firstColumn="1" w:lastColumn="0" w:noHBand="1" w:noVBand="1"/>
      </w:tblPr>
      <w:tblGrid>
        <w:gridCol w:w="1725"/>
        <w:gridCol w:w="1920"/>
        <w:gridCol w:w="2340"/>
        <w:gridCol w:w="2250"/>
        <w:gridCol w:w="2220"/>
      </w:tblGrid>
      <w:tr w:rsidR="234FA148" w14:paraId="73B2BD88" w14:textId="77777777" w:rsidTr="2D795A97">
        <w:trPr>
          <w:trHeight w:val="300"/>
        </w:trPr>
        <w:tc>
          <w:tcPr>
            <w:tcW w:w="1725" w:type="dxa"/>
          </w:tcPr>
          <w:p w14:paraId="40622FA0" w14:textId="39ABBEE2" w:rsidR="42713952" w:rsidRDefault="42713952" w:rsidP="42713952">
            <w:r w:rsidRPr="42713952">
              <w:rPr>
                <w:rFonts w:ascii="Times New Roman" w:eastAsia="Times New Roman" w:hAnsi="Times New Roman" w:cs="Times New Roman"/>
                <w:b/>
                <w:bCs/>
                <w:lang w:val="lv"/>
              </w:rPr>
              <w:t>Kritērijs</w:t>
            </w:r>
            <w:r w:rsidRPr="42713952">
              <w:rPr>
                <w:rFonts w:ascii="Times New Roman" w:eastAsia="Times New Roman" w:hAnsi="Times New Roman" w:cs="Times New Roman"/>
              </w:rPr>
              <w:t xml:space="preserve"> </w:t>
            </w:r>
          </w:p>
        </w:tc>
        <w:tc>
          <w:tcPr>
            <w:tcW w:w="1920" w:type="dxa"/>
          </w:tcPr>
          <w:p w14:paraId="771775BF" w14:textId="156345E4" w:rsidR="42713952" w:rsidRDefault="42713952" w:rsidP="42713952">
            <w:proofErr w:type="spellStart"/>
            <w:r w:rsidRPr="42713952">
              <w:rPr>
                <w:rFonts w:ascii="Times New Roman" w:eastAsia="Times New Roman" w:hAnsi="Times New Roman" w:cs="Times New Roman"/>
                <w:b/>
                <w:bCs/>
                <w:color w:val="000000" w:themeColor="text1"/>
                <w:lang w:val="en-US"/>
              </w:rPr>
              <w:t>Sācis</w:t>
            </w:r>
            <w:proofErr w:type="spellEnd"/>
            <w:r w:rsidRPr="42713952">
              <w:rPr>
                <w:rFonts w:ascii="Times New Roman" w:eastAsia="Times New Roman" w:hAnsi="Times New Roman" w:cs="Times New Roman"/>
                <w:b/>
                <w:bCs/>
                <w:color w:val="000000" w:themeColor="text1"/>
                <w:lang w:val="en-US"/>
              </w:rPr>
              <w:t xml:space="preserve"> </w:t>
            </w:r>
            <w:proofErr w:type="spellStart"/>
            <w:r w:rsidRPr="42713952">
              <w:rPr>
                <w:rFonts w:ascii="Times New Roman" w:eastAsia="Times New Roman" w:hAnsi="Times New Roman" w:cs="Times New Roman"/>
                <w:b/>
                <w:bCs/>
                <w:color w:val="000000" w:themeColor="text1"/>
                <w:lang w:val="en-US"/>
              </w:rPr>
              <w:t>apgūt</w:t>
            </w:r>
            <w:proofErr w:type="spellEnd"/>
            <w:r w:rsidRPr="42713952">
              <w:rPr>
                <w:rFonts w:ascii="Times New Roman" w:eastAsia="Times New Roman" w:hAnsi="Times New Roman" w:cs="Times New Roman"/>
                <w:b/>
                <w:bCs/>
                <w:color w:val="000000" w:themeColor="text1"/>
                <w:lang w:val="en-US"/>
              </w:rPr>
              <w:t xml:space="preserve"> </w:t>
            </w:r>
            <w:r w:rsidRPr="42713952">
              <w:rPr>
                <w:rFonts w:ascii="Times New Roman" w:eastAsia="Times New Roman" w:hAnsi="Times New Roman" w:cs="Times New Roman"/>
                <w:color w:val="000000" w:themeColor="text1"/>
              </w:rPr>
              <w:t xml:space="preserve"> </w:t>
            </w:r>
          </w:p>
        </w:tc>
        <w:tc>
          <w:tcPr>
            <w:tcW w:w="2340" w:type="dxa"/>
          </w:tcPr>
          <w:p w14:paraId="6B918262" w14:textId="1264FCD5" w:rsidR="42713952" w:rsidRDefault="42713952" w:rsidP="42713952">
            <w:proofErr w:type="spellStart"/>
            <w:r w:rsidRPr="42713952">
              <w:rPr>
                <w:rFonts w:ascii="Times New Roman" w:eastAsia="Times New Roman" w:hAnsi="Times New Roman" w:cs="Times New Roman"/>
                <w:b/>
                <w:bCs/>
                <w:color w:val="000000" w:themeColor="text1"/>
                <w:lang w:val="en-US"/>
              </w:rPr>
              <w:t>Turpina</w:t>
            </w:r>
            <w:proofErr w:type="spellEnd"/>
            <w:r w:rsidRPr="42713952">
              <w:rPr>
                <w:rFonts w:ascii="Times New Roman" w:eastAsia="Times New Roman" w:hAnsi="Times New Roman" w:cs="Times New Roman"/>
                <w:b/>
                <w:bCs/>
                <w:color w:val="000000" w:themeColor="text1"/>
                <w:lang w:val="en-US"/>
              </w:rPr>
              <w:t xml:space="preserve"> </w:t>
            </w:r>
            <w:proofErr w:type="spellStart"/>
            <w:r w:rsidRPr="42713952">
              <w:rPr>
                <w:rFonts w:ascii="Times New Roman" w:eastAsia="Times New Roman" w:hAnsi="Times New Roman" w:cs="Times New Roman"/>
                <w:b/>
                <w:bCs/>
                <w:color w:val="000000" w:themeColor="text1"/>
                <w:lang w:val="en-US"/>
              </w:rPr>
              <w:t>apgūt</w:t>
            </w:r>
            <w:proofErr w:type="spellEnd"/>
            <w:r w:rsidRPr="42713952">
              <w:rPr>
                <w:rFonts w:ascii="Times New Roman" w:eastAsia="Times New Roman" w:hAnsi="Times New Roman" w:cs="Times New Roman"/>
                <w:b/>
                <w:bCs/>
                <w:color w:val="000000" w:themeColor="text1"/>
                <w:lang w:val="en-US"/>
              </w:rPr>
              <w:t xml:space="preserve"> </w:t>
            </w:r>
            <w:r w:rsidRPr="42713952">
              <w:rPr>
                <w:rFonts w:ascii="Times New Roman" w:eastAsia="Times New Roman" w:hAnsi="Times New Roman" w:cs="Times New Roman"/>
                <w:color w:val="000000" w:themeColor="text1"/>
              </w:rPr>
              <w:t xml:space="preserve"> </w:t>
            </w:r>
          </w:p>
        </w:tc>
        <w:tc>
          <w:tcPr>
            <w:tcW w:w="2250" w:type="dxa"/>
          </w:tcPr>
          <w:p w14:paraId="48364DDB" w14:textId="303A6A0F" w:rsidR="42713952" w:rsidRDefault="42713952" w:rsidP="42713952">
            <w:proofErr w:type="spellStart"/>
            <w:r w:rsidRPr="42713952">
              <w:rPr>
                <w:rFonts w:ascii="Times New Roman" w:eastAsia="Times New Roman" w:hAnsi="Times New Roman" w:cs="Times New Roman"/>
                <w:b/>
                <w:bCs/>
                <w:color w:val="000000" w:themeColor="text1"/>
                <w:lang w:val="en-US"/>
              </w:rPr>
              <w:t>Apguvis</w:t>
            </w:r>
            <w:proofErr w:type="spellEnd"/>
            <w:r w:rsidRPr="42713952">
              <w:rPr>
                <w:rFonts w:ascii="Times New Roman" w:eastAsia="Times New Roman" w:hAnsi="Times New Roman" w:cs="Times New Roman"/>
                <w:b/>
                <w:bCs/>
                <w:color w:val="000000" w:themeColor="text1"/>
                <w:lang w:val="en-US"/>
              </w:rPr>
              <w:t xml:space="preserve"> </w:t>
            </w:r>
            <w:r w:rsidRPr="42713952">
              <w:rPr>
                <w:rFonts w:ascii="Times New Roman" w:eastAsia="Times New Roman" w:hAnsi="Times New Roman" w:cs="Times New Roman"/>
                <w:color w:val="000000" w:themeColor="text1"/>
              </w:rPr>
              <w:t xml:space="preserve"> </w:t>
            </w:r>
          </w:p>
        </w:tc>
        <w:tc>
          <w:tcPr>
            <w:tcW w:w="2220" w:type="dxa"/>
          </w:tcPr>
          <w:p w14:paraId="3965099F" w14:textId="0CDEE183" w:rsidR="42713952" w:rsidRDefault="42713952" w:rsidP="42713952">
            <w:proofErr w:type="spellStart"/>
            <w:r w:rsidRPr="42713952">
              <w:rPr>
                <w:rFonts w:ascii="Times New Roman" w:eastAsia="Times New Roman" w:hAnsi="Times New Roman" w:cs="Times New Roman"/>
                <w:b/>
                <w:bCs/>
                <w:color w:val="000000" w:themeColor="text1"/>
                <w:lang w:val="en-US"/>
              </w:rPr>
              <w:t>Apguvis</w:t>
            </w:r>
            <w:proofErr w:type="spellEnd"/>
            <w:r w:rsidRPr="42713952">
              <w:rPr>
                <w:rFonts w:ascii="Times New Roman" w:eastAsia="Times New Roman" w:hAnsi="Times New Roman" w:cs="Times New Roman"/>
                <w:b/>
                <w:bCs/>
                <w:color w:val="000000" w:themeColor="text1"/>
                <w:lang w:val="en-US"/>
              </w:rPr>
              <w:t xml:space="preserve"> </w:t>
            </w:r>
            <w:r w:rsidRPr="42713952">
              <w:rPr>
                <w:rFonts w:ascii="Times New Roman" w:eastAsia="Times New Roman" w:hAnsi="Times New Roman" w:cs="Times New Roman"/>
                <w:color w:val="000000" w:themeColor="text1"/>
              </w:rPr>
              <w:t xml:space="preserve"> </w:t>
            </w:r>
          </w:p>
          <w:p w14:paraId="351B8378" w14:textId="1FAF832A" w:rsidR="42713952" w:rsidRDefault="42713952" w:rsidP="42713952">
            <w:proofErr w:type="spellStart"/>
            <w:r w:rsidRPr="42713952">
              <w:rPr>
                <w:rFonts w:ascii="Times New Roman" w:eastAsia="Times New Roman" w:hAnsi="Times New Roman" w:cs="Times New Roman"/>
                <w:b/>
                <w:bCs/>
                <w:color w:val="000000" w:themeColor="text1"/>
                <w:lang w:val="en-US"/>
              </w:rPr>
              <w:t>padziļināti</w:t>
            </w:r>
            <w:proofErr w:type="spellEnd"/>
            <w:r w:rsidRPr="42713952">
              <w:rPr>
                <w:rFonts w:ascii="Times New Roman" w:eastAsia="Times New Roman" w:hAnsi="Times New Roman" w:cs="Times New Roman"/>
                <w:color w:val="000000" w:themeColor="text1"/>
              </w:rPr>
              <w:t xml:space="preserve"> </w:t>
            </w:r>
          </w:p>
        </w:tc>
      </w:tr>
      <w:tr w:rsidR="234FA148" w14:paraId="13FC2491" w14:textId="77777777" w:rsidTr="2D795A97">
        <w:trPr>
          <w:trHeight w:val="300"/>
        </w:trPr>
        <w:tc>
          <w:tcPr>
            <w:tcW w:w="1725" w:type="dxa"/>
          </w:tcPr>
          <w:p w14:paraId="0C0D21B3" w14:textId="3C8BA580" w:rsidR="42713952" w:rsidRDefault="42713952" w:rsidP="42713952">
            <w:r w:rsidRPr="42713952">
              <w:rPr>
                <w:rFonts w:ascii="Times New Roman" w:eastAsia="Times New Roman" w:hAnsi="Times New Roman" w:cs="Times New Roman"/>
              </w:rPr>
              <w:t xml:space="preserve"> </w:t>
            </w:r>
          </w:p>
        </w:tc>
        <w:tc>
          <w:tcPr>
            <w:tcW w:w="1920" w:type="dxa"/>
          </w:tcPr>
          <w:p w14:paraId="07DACA2E" w14:textId="6EE1A760" w:rsidR="42713952" w:rsidRDefault="42713952" w:rsidP="42713952">
            <w:r w:rsidRPr="42713952">
              <w:rPr>
                <w:rFonts w:ascii="Times New Roman" w:eastAsia="Times New Roman" w:hAnsi="Times New Roman" w:cs="Times New Roman"/>
                <w:color w:val="000000" w:themeColor="text1"/>
                <w:lang w:val="en-US"/>
              </w:rPr>
              <w:t>1-40</w:t>
            </w:r>
            <w:r w:rsidR="00D25132">
              <w:rPr>
                <w:rFonts w:ascii="Times New Roman" w:eastAsia="Times New Roman" w:hAnsi="Times New Roman" w:cs="Times New Roman"/>
                <w:color w:val="000000" w:themeColor="text1"/>
                <w:lang w:val="en-US"/>
              </w:rPr>
              <w:t>,9</w:t>
            </w:r>
            <w:r w:rsidRPr="42713952">
              <w:rPr>
                <w:rFonts w:ascii="Times New Roman" w:eastAsia="Times New Roman" w:hAnsi="Times New Roman" w:cs="Times New Roman"/>
                <w:color w:val="000000" w:themeColor="text1"/>
                <w:lang w:val="en-US"/>
              </w:rPr>
              <w:t xml:space="preserve">% -    </w:t>
            </w:r>
            <w:r w:rsidRPr="42713952">
              <w:rPr>
                <w:rFonts w:ascii="Times New Roman" w:eastAsia="Times New Roman" w:hAnsi="Times New Roman" w:cs="Times New Roman"/>
                <w:b/>
                <w:bCs/>
                <w:color w:val="000000" w:themeColor="text1"/>
                <w:lang w:val="en-US"/>
              </w:rPr>
              <w:t>S</w:t>
            </w:r>
            <w:r w:rsidRPr="42713952">
              <w:rPr>
                <w:rFonts w:ascii="Times New Roman" w:eastAsia="Times New Roman" w:hAnsi="Times New Roman" w:cs="Times New Roman"/>
                <w:color w:val="000000" w:themeColor="text1"/>
                <w:lang w:val="en-US"/>
              </w:rPr>
              <w:t xml:space="preserve"> </w:t>
            </w:r>
            <w:r w:rsidRPr="42713952">
              <w:rPr>
                <w:rFonts w:ascii="Times New Roman" w:eastAsia="Times New Roman" w:hAnsi="Times New Roman" w:cs="Times New Roman"/>
                <w:color w:val="000000" w:themeColor="text1"/>
              </w:rPr>
              <w:t xml:space="preserve"> </w:t>
            </w:r>
          </w:p>
        </w:tc>
        <w:tc>
          <w:tcPr>
            <w:tcW w:w="2340" w:type="dxa"/>
          </w:tcPr>
          <w:p w14:paraId="02A580E8" w14:textId="440F53BE" w:rsidR="42713952" w:rsidRDefault="42713952" w:rsidP="42713952">
            <w:r w:rsidRPr="42713952">
              <w:rPr>
                <w:rFonts w:ascii="Times New Roman" w:eastAsia="Times New Roman" w:hAnsi="Times New Roman" w:cs="Times New Roman"/>
                <w:color w:val="000000" w:themeColor="text1"/>
                <w:lang w:val="en-US"/>
              </w:rPr>
              <w:t>41-66</w:t>
            </w:r>
            <w:r w:rsidR="00D25132">
              <w:rPr>
                <w:rFonts w:ascii="Times New Roman" w:eastAsia="Times New Roman" w:hAnsi="Times New Roman" w:cs="Times New Roman"/>
                <w:color w:val="000000" w:themeColor="text1"/>
                <w:lang w:val="en-US"/>
              </w:rPr>
              <w:t>,9</w:t>
            </w:r>
            <w:r w:rsidRPr="42713952">
              <w:rPr>
                <w:rFonts w:ascii="Times New Roman" w:eastAsia="Times New Roman" w:hAnsi="Times New Roman" w:cs="Times New Roman"/>
                <w:color w:val="000000" w:themeColor="text1"/>
                <w:lang w:val="en-US"/>
              </w:rPr>
              <w:t xml:space="preserve">% -   </w:t>
            </w:r>
            <w:r w:rsidRPr="42713952">
              <w:rPr>
                <w:rFonts w:ascii="Times New Roman" w:eastAsia="Times New Roman" w:hAnsi="Times New Roman" w:cs="Times New Roman"/>
                <w:b/>
                <w:bCs/>
                <w:color w:val="000000" w:themeColor="text1"/>
                <w:lang w:val="en-US"/>
              </w:rPr>
              <w:t>T</w:t>
            </w:r>
            <w:r w:rsidRPr="42713952">
              <w:rPr>
                <w:rFonts w:ascii="Times New Roman" w:eastAsia="Times New Roman" w:hAnsi="Times New Roman" w:cs="Times New Roman"/>
                <w:color w:val="000000" w:themeColor="text1"/>
                <w:lang w:val="en-US"/>
              </w:rPr>
              <w:t xml:space="preserve"> </w:t>
            </w:r>
            <w:r w:rsidRPr="42713952">
              <w:rPr>
                <w:rFonts w:ascii="Times New Roman" w:eastAsia="Times New Roman" w:hAnsi="Times New Roman" w:cs="Times New Roman"/>
                <w:color w:val="000000" w:themeColor="text1"/>
              </w:rPr>
              <w:t xml:space="preserve"> </w:t>
            </w:r>
          </w:p>
        </w:tc>
        <w:tc>
          <w:tcPr>
            <w:tcW w:w="2250" w:type="dxa"/>
          </w:tcPr>
          <w:p w14:paraId="4B17CEDB" w14:textId="46811DEB" w:rsidR="42713952" w:rsidRDefault="42713952" w:rsidP="42713952">
            <w:r w:rsidRPr="42713952">
              <w:rPr>
                <w:rFonts w:ascii="Times New Roman" w:eastAsia="Times New Roman" w:hAnsi="Times New Roman" w:cs="Times New Roman"/>
                <w:color w:val="000000" w:themeColor="text1"/>
                <w:lang w:val="en-US"/>
              </w:rPr>
              <w:t>67-86</w:t>
            </w:r>
            <w:r w:rsidR="00D25132">
              <w:rPr>
                <w:rFonts w:ascii="Times New Roman" w:eastAsia="Times New Roman" w:hAnsi="Times New Roman" w:cs="Times New Roman"/>
                <w:color w:val="000000" w:themeColor="text1"/>
                <w:lang w:val="en-US"/>
              </w:rPr>
              <w:t>,9</w:t>
            </w:r>
            <w:r w:rsidRPr="42713952">
              <w:rPr>
                <w:rFonts w:ascii="Times New Roman" w:eastAsia="Times New Roman" w:hAnsi="Times New Roman" w:cs="Times New Roman"/>
                <w:color w:val="000000" w:themeColor="text1"/>
                <w:lang w:val="en-US"/>
              </w:rPr>
              <w:t>% -</w:t>
            </w:r>
            <w:r w:rsidRPr="42713952">
              <w:rPr>
                <w:rFonts w:ascii="Times New Roman" w:eastAsia="Times New Roman" w:hAnsi="Times New Roman" w:cs="Times New Roman"/>
                <w:b/>
                <w:bCs/>
                <w:color w:val="000000" w:themeColor="text1"/>
                <w:lang w:val="en-US"/>
              </w:rPr>
              <w:t xml:space="preserve"> A</w:t>
            </w:r>
            <w:r w:rsidRPr="42713952">
              <w:rPr>
                <w:rFonts w:ascii="Times New Roman" w:eastAsia="Times New Roman" w:hAnsi="Times New Roman" w:cs="Times New Roman"/>
                <w:color w:val="000000" w:themeColor="text1"/>
                <w:lang w:val="en-US"/>
              </w:rPr>
              <w:t xml:space="preserve"> </w:t>
            </w:r>
            <w:r w:rsidRPr="42713952">
              <w:rPr>
                <w:rFonts w:ascii="Times New Roman" w:eastAsia="Times New Roman" w:hAnsi="Times New Roman" w:cs="Times New Roman"/>
                <w:color w:val="000000" w:themeColor="text1"/>
              </w:rPr>
              <w:t xml:space="preserve"> </w:t>
            </w:r>
          </w:p>
        </w:tc>
        <w:tc>
          <w:tcPr>
            <w:tcW w:w="2220" w:type="dxa"/>
          </w:tcPr>
          <w:p w14:paraId="5B7F1126" w14:textId="13E392F3" w:rsidR="42713952" w:rsidRDefault="42713952" w:rsidP="42713952">
            <w:r w:rsidRPr="42713952">
              <w:rPr>
                <w:rFonts w:ascii="Times New Roman" w:eastAsia="Times New Roman" w:hAnsi="Times New Roman" w:cs="Times New Roman"/>
                <w:color w:val="000000" w:themeColor="text1"/>
                <w:lang w:val="en-US"/>
              </w:rPr>
              <w:t xml:space="preserve">87-100% - </w:t>
            </w:r>
            <w:r w:rsidRPr="42713952">
              <w:rPr>
                <w:rFonts w:ascii="Times New Roman" w:eastAsia="Times New Roman" w:hAnsi="Times New Roman" w:cs="Times New Roman"/>
                <w:b/>
                <w:bCs/>
                <w:color w:val="000000" w:themeColor="text1"/>
                <w:lang w:val="en-US"/>
              </w:rPr>
              <w:t>P</w:t>
            </w:r>
            <w:r w:rsidRPr="42713952">
              <w:rPr>
                <w:rFonts w:ascii="Times New Roman" w:eastAsia="Times New Roman" w:hAnsi="Times New Roman" w:cs="Times New Roman"/>
                <w:color w:val="000000" w:themeColor="text1"/>
              </w:rPr>
              <w:t xml:space="preserve"> </w:t>
            </w:r>
          </w:p>
        </w:tc>
      </w:tr>
      <w:tr w:rsidR="234FA148" w14:paraId="143A43E9" w14:textId="77777777" w:rsidTr="2D795A97">
        <w:trPr>
          <w:trHeight w:val="300"/>
        </w:trPr>
        <w:tc>
          <w:tcPr>
            <w:tcW w:w="1725" w:type="dxa"/>
          </w:tcPr>
          <w:p w14:paraId="18306382" w14:textId="52FC6F65" w:rsidR="42713952" w:rsidRDefault="42713952" w:rsidP="42713952">
            <w:r w:rsidRPr="42713952">
              <w:rPr>
                <w:rFonts w:ascii="Times New Roman" w:eastAsia="Times New Roman" w:hAnsi="Times New Roman" w:cs="Times New Roman"/>
                <w:lang w:val="lv"/>
              </w:rPr>
              <w:t xml:space="preserve">Demonstrēto zināšanu, izpratnes, </w:t>
            </w:r>
            <w:proofErr w:type="spellStart"/>
            <w:r w:rsidRPr="42713952">
              <w:rPr>
                <w:rFonts w:ascii="Times New Roman" w:eastAsia="Times New Roman" w:hAnsi="Times New Roman" w:cs="Times New Roman"/>
                <w:lang w:val="lv"/>
              </w:rPr>
              <w:t>pamatprasmju</w:t>
            </w:r>
            <w:proofErr w:type="spellEnd"/>
            <w:r w:rsidRPr="42713952">
              <w:rPr>
                <w:rFonts w:ascii="Times New Roman" w:eastAsia="Times New Roman" w:hAnsi="Times New Roman" w:cs="Times New Roman"/>
                <w:lang w:val="lv"/>
              </w:rPr>
              <w:t xml:space="preserve"> mācību jomā, caurviju prasmju apjoms un kvalitāte</w:t>
            </w:r>
            <w:r w:rsidRPr="42713952">
              <w:rPr>
                <w:rFonts w:ascii="Times New Roman" w:eastAsia="Times New Roman" w:hAnsi="Times New Roman" w:cs="Times New Roman"/>
              </w:rPr>
              <w:t xml:space="preserve"> </w:t>
            </w:r>
          </w:p>
        </w:tc>
        <w:tc>
          <w:tcPr>
            <w:tcW w:w="1920" w:type="dxa"/>
          </w:tcPr>
          <w:p w14:paraId="17E8F823" w14:textId="090C2BCF" w:rsidR="42713952" w:rsidRDefault="42713952" w:rsidP="42713952">
            <w:r w:rsidRPr="42713952">
              <w:rPr>
                <w:rFonts w:ascii="Times New Roman" w:eastAsia="Times New Roman" w:hAnsi="Times New Roman" w:cs="Times New Roman"/>
                <w:lang w:val="lv"/>
              </w:rPr>
              <w:t xml:space="preserve">Skolēna sniegums (demonstrētās zināšanas, izpratne, </w:t>
            </w:r>
            <w:proofErr w:type="spellStart"/>
            <w:r w:rsidRPr="42713952">
              <w:rPr>
                <w:rFonts w:ascii="Times New Roman" w:eastAsia="Times New Roman" w:hAnsi="Times New Roman" w:cs="Times New Roman"/>
                <w:lang w:val="lv"/>
              </w:rPr>
              <w:t>pamatprasmes</w:t>
            </w:r>
            <w:proofErr w:type="spellEnd"/>
            <w:r w:rsidRPr="42713952">
              <w:rPr>
                <w:rFonts w:ascii="Times New Roman" w:eastAsia="Times New Roman" w:hAnsi="Times New Roman" w:cs="Times New Roman"/>
                <w:lang w:val="lv"/>
              </w:rPr>
              <w:t xml:space="preserve"> mācību jomā un caurviju prasmes) liecina, ka ir uzsākta plānotā sasniedzamā rezultāta apguve.</w:t>
            </w:r>
            <w:r w:rsidRPr="42713952">
              <w:rPr>
                <w:rFonts w:ascii="Times New Roman" w:eastAsia="Times New Roman" w:hAnsi="Times New Roman" w:cs="Times New Roman"/>
              </w:rPr>
              <w:t xml:space="preserve"> </w:t>
            </w:r>
          </w:p>
        </w:tc>
        <w:tc>
          <w:tcPr>
            <w:tcW w:w="2340" w:type="dxa"/>
          </w:tcPr>
          <w:p w14:paraId="0951473E" w14:textId="308DF323" w:rsidR="42713952" w:rsidRDefault="42713952" w:rsidP="42713952">
            <w:r w:rsidRPr="42713952">
              <w:rPr>
                <w:rFonts w:ascii="Times New Roman" w:eastAsia="Times New Roman" w:hAnsi="Times New Roman" w:cs="Times New Roman"/>
                <w:lang w:val="lv"/>
              </w:rPr>
              <w:t xml:space="preserve">Skolēna sniegums (demonstrētās zināšanas, izpratne, </w:t>
            </w:r>
            <w:proofErr w:type="spellStart"/>
            <w:r w:rsidRPr="42713952">
              <w:rPr>
                <w:rFonts w:ascii="Times New Roman" w:eastAsia="Times New Roman" w:hAnsi="Times New Roman" w:cs="Times New Roman"/>
                <w:lang w:val="lv"/>
              </w:rPr>
              <w:t>pamatprasmes</w:t>
            </w:r>
            <w:proofErr w:type="spellEnd"/>
            <w:r w:rsidRPr="42713952">
              <w:rPr>
                <w:rFonts w:ascii="Times New Roman" w:eastAsia="Times New Roman" w:hAnsi="Times New Roman" w:cs="Times New Roman"/>
                <w:lang w:val="lv"/>
              </w:rPr>
              <w:t xml:space="preserve"> mācību jomā un caurviju prasmes) liecina, ka plānotais sasniedzamais rezultāts sasniegts daļēji un tas nav noturīgs.</w:t>
            </w:r>
            <w:r w:rsidRPr="42713952">
              <w:rPr>
                <w:rFonts w:ascii="Times New Roman" w:eastAsia="Times New Roman" w:hAnsi="Times New Roman" w:cs="Times New Roman"/>
              </w:rPr>
              <w:t xml:space="preserve"> </w:t>
            </w:r>
          </w:p>
        </w:tc>
        <w:tc>
          <w:tcPr>
            <w:tcW w:w="2250" w:type="dxa"/>
          </w:tcPr>
          <w:p w14:paraId="424B635B" w14:textId="58D0AD5F" w:rsidR="42713952" w:rsidRDefault="42713952" w:rsidP="42713952">
            <w:r w:rsidRPr="42713952">
              <w:rPr>
                <w:rFonts w:ascii="Times New Roman" w:eastAsia="Times New Roman" w:hAnsi="Times New Roman" w:cs="Times New Roman"/>
                <w:lang w:val="lv"/>
              </w:rPr>
              <w:t xml:space="preserve">Skolēna sniegums (demonstrētās zināšanas, izpratne, </w:t>
            </w:r>
            <w:proofErr w:type="spellStart"/>
            <w:r w:rsidRPr="42713952">
              <w:rPr>
                <w:rFonts w:ascii="Times New Roman" w:eastAsia="Times New Roman" w:hAnsi="Times New Roman" w:cs="Times New Roman"/>
                <w:lang w:val="lv"/>
              </w:rPr>
              <w:t>pamatprasmes</w:t>
            </w:r>
            <w:proofErr w:type="spellEnd"/>
            <w:r w:rsidRPr="42713952">
              <w:rPr>
                <w:rFonts w:ascii="Times New Roman" w:eastAsia="Times New Roman" w:hAnsi="Times New Roman" w:cs="Times New Roman"/>
                <w:lang w:val="lv"/>
              </w:rPr>
              <w:t xml:space="preserve"> mācību jomā un caurviju prasmes) liecina, ka plānotais sasniedzamais rezultāts sasniegts pilnībā un tas ir noturīgs.</w:t>
            </w:r>
            <w:r w:rsidRPr="42713952">
              <w:rPr>
                <w:rFonts w:ascii="Times New Roman" w:eastAsia="Times New Roman" w:hAnsi="Times New Roman" w:cs="Times New Roman"/>
              </w:rPr>
              <w:t xml:space="preserve"> </w:t>
            </w:r>
          </w:p>
        </w:tc>
        <w:tc>
          <w:tcPr>
            <w:tcW w:w="2220" w:type="dxa"/>
          </w:tcPr>
          <w:p w14:paraId="4B392A64" w14:textId="71FF918F" w:rsidR="42713952" w:rsidRDefault="42713952" w:rsidP="42713952">
            <w:r w:rsidRPr="42713952">
              <w:rPr>
                <w:rFonts w:ascii="Times New Roman" w:eastAsia="Times New Roman" w:hAnsi="Times New Roman" w:cs="Times New Roman"/>
                <w:lang w:val="lv"/>
              </w:rPr>
              <w:t xml:space="preserve">Skolēna sniegums (demonstrētās zināšanas, izpratne, </w:t>
            </w:r>
            <w:proofErr w:type="spellStart"/>
            <w:r w:rsidRPr="42713952">
              <w:rPr>
                <w:rFonts w:ascii="Times New Roman" w:eastAsia="Times New Roman" w:hAnsi="Times New Roman" w:cs="Times New Roman"/>
                <w:lang w:val="lv"/>
              </w:rPr>
              <w:t>pamatprasmes</w:t>
            </w:r>
            <w:proofErr w:type="spellEnd"/>
            <w:r w:rsidRPr="42713952">
              <w:rPr>
                <w:rFonts w:ascii="Times New Roman" w:eastAsia="Times New Roman" w:hAnsi="Times New Roman" w:cs="Times New Roman"/>
                <w:lang w:val="lv"/>
              </w:rPr>
              <w:t xml:space="preserve"> mācību jomā un caurviju prasmes) liecina, ka plānotais sasniedzamais rezultāts sasniegts padziļināti un tas ir noturīgs.</w:t>
            </w:r>
            <w:r w:rsidRPr="42713952">
              <w:rPr>
                <w:rFonts w:ascii="Times New Roman" w:eastAsia="Times New Roman" w:hAnsi="Times New Roman" w:cs="Times New Roman"/>
              </w:rPr>
              <w:t xml:space="preserve"> </w:t>
            </w:r>
          </w:p>
        </w:tc>
      </w:tr>
      <w:tr w:rsidR="234FA148" w14:paraId="6E1CC4D3" w14:textId="77777777" w:rsidTr="2D795A97">
        <w:trPr>
          <w:trHeight w:val="300"/>
        </w:trPr>
        <w:tc>
          <w:tcPr>
            <w:tcW w:w="1725" w:type="dxa"/>
          </w:tcPr>
          <w:p w14:paraId="6F6009C1" w14:textId="0AC21354" w:rsidR="42713952" w:rsidRDefault="42713952" w:rsidP="42713952">
            <w:r w:rsidRPr="42713952">
              <w:rPr>
                <w:rFonts w:ascii="Times New Roman" w:eastAsia="Times New Roman" w:hAnsi="Times New Roman" w:cs="Times New Roman"/>
                <w:lang w:val="lv"/>
              </w:rPr>
              <w:t>Atbalsta nepieciešamība</w:t>
            </w:r>
            <w:r w:rsidRPr="42713952">
              <w:rPr>
                <w:rFonts w:ascii="Times New Roman" w:eastAsia="Times New Roman" w:hAnsi="Times New Roman" w:cs="Times New Roman"/>
              </w:rPr>
              <w:t xml:space="preserve"> </w:t>
            </w:r>
          </w:p>
        </w:tc>
        <w:tc>
          <w:tcPr>
            <w:tcW w:w="1920" w:type="dxa"/>
          </w:tcPr>
          <w:p w14:paraId="42D6A3EF" w14:textId="7B6284A5" w:rsidR="42713952" w:rsidRDefault="42713952" w:rsidP="42713952">
            <w:r w:rsidRPr="42713952">
              <w:rPr>
                <w:rFonts w:ascii="Times New Roman" w:eastAsia="Times New Roman" w:hAnsi="Times New Roman" w:cs="Times New Roman"/>
                <w:lang w:val="lv"/>
              </w:rPr>
              <w:t>Skolēnam nepieciešams atbalsts un regulāri pedagoga apstiprinājumi uzdevuma izpildei.</w:t>
            </w:r>
            <w:r w:rsidRPr="42713952">
              <w:rPr>
                <w:rFonts w:ascii="Times New Roman" w:eastAsia="Times New Roman" w:hAnsi="Times New Roman" w:cs="Times New Roman"/>
              </w:rPr>
              <w:t xml:space="preserve"> </w:t>
            </w:r>
          </w:p>
        </w:tc>
        <w:tc>
          <w:tcPr>
            <w:tcW w:w="2340" w:type="dxa"/>
          </w:tcPr>
          <w:p w14:paraId="75E2B7A8" w14:textId="40972BE9" w:rsidR="42713952" w:rsidRDefault="42713952" w:rsidP="42713952">
            <w:r w:rsidRPr="42713952">
              <w:rPr>
                <w:rFonts w:ascii="Times New Roman" w:eastAsia="Times New Roman" w:hAnsi="Times New Roman" w:cs="Times New Roman"/>
                <w:lang w:val="lv"/>
              </w:rPr>
              <w:t>Skolēnam dažkārt nepieciešams pamudinājums, lai sekotu uzdevuma izpildei.</w:t>
            </w:r>
            <w:r w:rsidRPr="42713952">
              <w:rPr>
                <w:rFonts w:ascii="Times New Roman" w:eastAsia="Times New Roman" w:hAnsi="Times New Roman" w:cs="Times New Roman"/>
              </w:rPr>
              <w:t xml:space="preserve"> </w:t>
            </w:r>
          </w:p>
        </w:tc>
        <w:tc>
          <w:tcPr>
            <w:tcW w:w="2250" w:type="dxa"/>
          </w:tcPr>
          <w:p w14:paraId="535C3318" w14:textId="4468355F" w:rsidR="42713952" w:rsidRDefault="42713952" w:rsidP="42713952">
            <w:r w:rsidRPr="42713952">
              <w:rPr>
                <w:rFonts w:ascii="Times New Roman" w:eastAsia="Times New Roman" w:hAnsi="Times New Roman" w:cs="Times New Roman"/>
                <w:lang w:val="lv"/>
              </w:rPr>
              <w:t>Skolēns uzdevumu izpilda patstāvīgi.</w:t>
            </w:r>
            <w:r w:rsidRPr="42713952">
              <w:rPr>
                <w:rFonts w:ascii="Times New Roman" w:eastAsia="Times New Roman" w:hAnsi="Times New Roman" w:cs="Times New Roman"/>
              </w:rPr>
              <w:t xml:space="preserve"> </w:t>
            </w:r>
          </w:p>
        </w:tc>
        <w:tc>
          <w:tcPr>
            <w:tcW w:w="2220" w:type="dxa"/>
          </w:tcPr>
          <w:p w14:paraId="0BB7EEB7" w14:textId="5A676594" w:rsidR="42713952" w:rsidRDefault="42713952" w:rsidP="42713952">
            <w:r w:rsidRPr="42713952">
              <w:rPr>
                <w:rFonts w:ascii="Times New Roman" w:eastAsia="Times New Roman" w:hAnsi="Times New Roman" w:cs="Times New Roman"/>
                <w:lang w:val="lv"/>
              </w:rPr>
              <w:t>Skolēns uzdevumu izpilda patstāvīgi, spēj pamatot atbilstošās stratēģijas izvēli.</w:t>
            </w:r>
            <w:r w:rsidRPr="42713952">
              <w:rPr>
                <w:rFonts w:ascii="Times New Roman" w:eastAsia="Times New Roman" w:hAnsi="Times New Roman" w:cs="Times New Roman"/>
              </w:rPr>
              <w:t xml:space="preserve"> </w:t>
            </w:r>
          </w:p>
        </w:tc>
      </w:tr>
      <w:tr w:rsidR="234FA148" w14:paraId="3E674251" w14:textId="77777777" w:rsidTr="2D795A97">
        <w:trPr>
          <w:trHeight w:val="300"/>
        </w:trPr>
        <w:tc>
          <w:tcPr>
            <w:tcW w:w="1725" w:type="dxa"/>
          </w:tcPr>
          <w:p w14:paraId="4C750F73" w14:textId="764ACB77" w:rsidR="42713952" w:rsidRDefault="42713952" w:rsidP="42713952">
            <w:r w:rsidRPr="42713952">
              <w:rPr>
                <w:rFonts w:ascii="Times New Roman" w:eastAsia="Times New Roman" w:hAnsi="Times New Roman" w:cs="Times New Roman"/>
                <w:lang w:val="lv"/>
              </w:rPr>
              <w:t>Spēja lietot apgūto tipveida vai nepazīstamā situācijā</w:t>
            </w:r>
            <w:r w:rsidRPr="42713952">
              <w:rPr>
                <w:rFonts w:ascii="Times New Roman" w:eastAsia="Times New Roman" w:hAnsi="Times New Roman" w:cs="Times New Roman"/>
              </w:rPr>
              <w:t xml:space="preserve"> </w:t>
            </w:r>
          </w:p>
        </w:tc>
        <w:tc>
          <w:tcPr>
            <w:tcW w:w="1920" w:type="dxa"/>
          </w:tcPr>
          <w:p w14:paraId="5DA9C199" w14:textId="47D0E03A" w:rsidR="42713952" w:rsidRDefault="42713952" w:rsidP="42713952">
            <w:r w:rsidRPr="42713952">
              <w:rPr>
                <w:rFonts w:ascii="Times New Roman" w:eastAsia="Times New Roman" w:hAnsi="Times New Roman" w:cs="Times New Roman"/>
                <w:lang w:val="lv"/>
              </w:rPr>
              <w:t>Skolēns demonstrē sniegumu ar pedagoga atbalstu zināmā tipveida situācijā.</w:t>
            </w:r>
            <w:r w:rsidRPr="42713952">
              <w:rPr>
                <w:rFonts w:ascii="Times New Roman" w:eastAsia="Times New Roman" w:hAnsi="Times New Roman" w:cs="Times New Roman"/>
              </w:rPr>
              <w:t xml:space="preserve"> </w:t>
            </w:r>
          </w:p>
        </w:tc>
        <w:tc>
          <w:tcPr>
            <w:tcW w:w="2340" w:type="dxa"/>
          </w:tcPr>
          <w:p w14:paraId="52AE797B" w14:textId="77B0BBA2" w:rsidR="42713952" w:rsidRDefault="42713952" w:rsidP="42713952">
            <w:r w:rsidRPr="42713952">
              <w:rPr>
                <w:rFonts w:ascii="Times New Roman" w:eastAsia="Times New Roman" w:hAnsi="Times New Roman" w:cs="Times New Roman"/>
                <w:lang w:val="lv"/>
              </w:rPr>
              <w:t>Skolēns demonstrē sniegumu pārsvarā patstāvīgi tipveida situācijā, atsevišķā gadījumā – arī mazāk zināmā situācijā, ja nepieciešams, izmanto atbalsta materiālus.</w:t>
            </w:r>
            <w:r w:rsidRPr="42713952">
              <w:rPr>
                <w:rFonts w:ascii="Times New Roman" w:eastAsia="Times New Roman" w:hAnsi="Times New Roman" w:cs="Times New Roman"/>
              </w:rPr>
              <w:t xml:space="preserve"> </w:t>
            </w:r>
          </w:p>
        </w:tc>
        <w:tc>
          <w:tcPr>
            <w:tcW w:w="2250" w:type="dxa"/>
          </w:tcPr>
          <w:p w14:paraId="30772F89" w14:textId="16170302" w:rsidR="42713952" w:rsidRDefault="42713952" w:rsidP="42713952">
            <w:r w:rsidRPr="42713952">
              <w:rPr>
                <w:rFonts w:ascii="Times New Roman" w:eastAsia="Times New Roman" w:hAnsi="Times New Roman" w:cs="Times New Roman"/>
                <w:lang w:val="lv"/>
              </w:rPr>
              <w:t>Skolēns demonstrē sniegumu gan zināmā tipveida situācijā, gan nepazīstamā situācijā.</w:t>
            </w:r>
            <w:r w:rsidRPr="42713952">
              <w:rPr>
                <w:rFonts w:ascii="Times New Roman" w:eastAsia="Times New Roman" w:hAnsi="Times New Roman" w:cs="Times New Roman"/>
              </w:rPr>
              <w:t xml:space="preserve"> </w:t>
            </w:r>
          </w:p>
        </w:tc>
        <w:tc>
          <w:tcPr>
            <w:tcW w:w="2220" w:type="dxa"/>
          </w:tcPr>
          <w:p w14:paraId="4FD50EDA" w14:textId="31A3C7BC" w:rsidR="42713952" w:rsidRDefault="42713952" w:rsidP="42713952">
            <w:pPr>
              <w:rPr>
                <w:rFonts w:ascii="Times New Roman" w:eastAsia="Times New Roman" w:hAnsi="Times New Roman" w:cs="Times New Roman"/>
              </w:rPr>
            </w:pPr>
            <w:r w:rsidRPr="42713952">
              <w:rPr>
                <w:rFonts w:ascii="Times New Roman" w:eastAsia="Times New Roman" w:hAnsi="Times New Roman" w:cs="Times New Roman"/>
                <w:lang w:val="lv"/>
              </w:rPr>
              <w:t>Skolēns demonstrē sniegumu zināmā tipveida situācijā, nepazīstamā situācijā un starpdisciplinārā situācijā.</w:t>
            </w:r>
          </w:p>
        </w:tc>
      </w:tr>
    </w:tbl>
    <w:p w14:paraId="54E1CC13" w14:textId="0D30C040" w:rsidR="234FA148" w:rsidRDefault="234FA148" w:rsidP="234FA148">
      <w:pPr>
        <w:jc w:val="center"/>
        <w:rPr>
          <w:rFonts w:ascii="Times New Roman" w:eastAsia="Times New Roman" w:hAnsi="Times New Roman" w:cs="Times New Roman"/>
          <w:b/>
          <w:bCs/>
        </w:rPr>
      </w:pPr>
    </w:p>
    <w:p w14:paraId="65CF712D" w14:textId="789051DA" w:rsidR="2D795A97" w:rsidRDefault="2D795A97" w:rsidP="2D795A97">
      <w:pPr>
        <w:jc w:val="center"/>
        <w:rPr>
          <w:rFonts w:ascii="Times New Roman" w:eastAsia="Times New Roman" w:hAnsi="Times New Roman" w:cs="Times New Roman"/>
          <w:b/>
          <w:bCs/>
        </w:rPr>
      </w:pPr>
    </w:p>
    <w:p w14:paraId="4719D079" w14:textId="77777777" w:rsidR="001D367C" w:rsidRDefault="001D367C" w:rsidP="001D367C">
      <w:pPr>
        <w:jc w:val="right"/>
        <w:rPr>
          <w:rFonts w:ascii="Times New Roman" w:eastAsia="Times New Roman" w:hAnsi="Times New Roman" w:cs="Times New Roman"/>
          <w:b/>
          <w:bCs/>
        </w:rPr>
      </w:pPr>
    </w:p>
    <w:p w14:paraId="226E6CAB" w14:textId="77777777" w:rsidR="001D367C" w:rsidRDefault="001D367C" w:rsidP="001D367C">
      <w:pPr>
        <w:jc w:val="right"/>
        <w:rPr>
          <w:rFonts w:ascii="Times New Roman" w:eastAsia="Times New Roman" w:hAnsi="Times New Roman" w:cs="Times New Roman"/>
          <w:b/>
          <w:bCs/>
        </w:rPr>
      </w:pPr>
    </w:p>
    <w:p w14:paraId="4E5FE942" w14:textId="77777777" w:rsidR="001D367C" w:rsidRDefault="001D367C" w:rsidP="001D367C">
      <w:pPr>
        <w:jc w:val="right"/>
        <w:rPr>
          <w:rFonts w:ascii="Times New Roman" w:eastAsia="Times New Roman" w:hAnsi="Times New Roman" w:cs="Times New Roman"/>
          <w:b/>
          <w:bCs/>
        </w:rPr>
      </w:pPr>
    </w:p>
    <w:p w14:paraId="0170ED55" w14:textId="77777777" w:rsidR="001D367C" w:rsidRDefault="001D367C" w:rsidP="001D367C">
      <w:pPr>
        <w:jc w:val="right"/>
        <w:rPr>
          <w:rFonts w:ascii="Times New Roman" w:eastAsia="Times New Roman" w:hAnsi="Times New Roman" w:cs="Times New Roman"/>
          <w:b/>
          <w:bCs/>
        </w:rPr>
      </w:pPr>
    </w:p>
    <w:p w14:paraId="0F786444" w14:textId="77777777" w:rsidR="001D367C" w:rsidRDefault="001D367C" w:rsidP="001D367C">
      <w:pPr>
        <w:jc w:val="right"/>
        <w:rPr>
          <w:rFonts w:ascii="Times New Roman" w:eastAsia="Times New Roman" w:hAnsi="Times New Roman" w:cs="Times New Roman"/>
          <w:b/>
          <w:bCs/>
        </w:rPr>
      </w:pPr>
    </w:p>
    <w:p w14:paraId="7E34D03F" w14:textId="77777777" w:rsidR="001D367C" w:rsidRDefault="001D367C" w:rsidP="001D367C">
      <w:pPr>
        <w:jc w:val="right"/>
        <w:rPr>
          <w:rFonts w:ascii="Times New Roman" w:eastAsia="Times New Roman" w:hAnsi="Times New Roman" w:cs="Times New Roman"/>
          <w:b/>
          <w:bCs/>
        </w:rPr>
      </w:pPr>
    </w:p>
    <w:p w14:paraId="0BC843E6" w14:textId="77777777" w:rsidR="001D367C" w:rsidRDefault="001D367C" w:rsidP="001D367C">
      <w:pPr>
        <w:jc w:val="right"/>
        <w:rPr>
          <w:rFonts w:ascii="Times New Roman" w:eastAsia="Times New Roman" w:hAnsi="Times New Roman" w:cs="Times New Roman"/>
          <w:b/>
          <w:bCs/>
        </w:rPr>
      </w:pPr>
    </w:p>
    <w:p w14:paraId="10047893" w14:textId="77777777" w:rsidR="001D367C" w:rsidRDefault="001D367C" w:rsidP="001D367C">
      <w:pPr>
        <w:jc w:val="right"/>
        <w:rPr>
          <w:rFonts w:ascii="Times New Roman" w:eastAsia="Times New Roman" w:hAnsi="Times New Roman" w:cs="Times New Roman"/>
          <w:b/>
          <w:bCs/>
        </w:rPr>
      </w:pPr>
    </w:p>
    <w:p w14:paraId="09D80D01" w14:textId="77777777" w:rsidR="001D367C" w:rsidRDefault="001D367C" w:rsidP="001D367C">
      <w:pPr>
        <w:jc w:val="right"/>
        <w:rPr>
          <w:rFonts w:ascii="Times New Roman" w:eastAsia="Times New Roman" w:hAnsi="Times New Roman" w:cs="Times New Roman"/>
          <w:b/>
          <w:bCs/>
        </w:rPr>
      </w:pPr>
    </w:p>
    <w:p w14:paraId="46C4AE37" w14:textId="77777777" w:rsidR="001D367C" w:rsidRDefault="001D367C" w:rsidP="001D367C">
      <w:pPr>
        <w:jc w:val="right"/>
        <w:rPr>
          <w:rFonts w:ascii="Times New Roman" w:eastAsia="Times New Roman" w:hAnsi="Times New Roman" w:cs="Times New Roman"/>
          <w:b/>
          <w:bCs/>
        </w:rPr>
      </w:pPr>
    </w:p>
    <w:p w14:paraId="2C418A85" w14:textId="77777777" w:rsidR="001D367C" w:rsidRDefault="001D367C" w:rsidP="001D367C">
      <w:pPr>
        <w:jc w:val="right"/>
        <w:rPr>
          <w:rFonts w:ascii="Times New Roman" w:eastAsia="Times New Roman" w:hAnsi="Times New Roman" w:cs="Times New Roman"/>
          <w:b/>
          <w:bCs/>
        </w:rPr>
      </w:pPr>
    </w:p>
    <w:p w14:paraId="70010E1F" w14:textId="77777777" w:rsidR="001D367C" w:rsidRDefault="001D367C" w:rsidP="004E33C4">
      <w:pPr>
        <w:rPr>
          <w:rFonts w:ascii="Times New Roman" w:eastAsia="Times New Roman" w:hAnsi="Times New Roman" w:cs="Times New Roman"/>
          <w:b/>
          <w:bCs/>
        </w:rPr>
      </w:pPr>
    </w:p>
    <w:p w14:paraId="34B1C9B5" w14:textId="77777777" w:rsidR="001D367C" w:rsidRDefault="001D367C" w:rsidP="001D367C">
      <w:pPr>
        <w:jc w:val="right"/>
        <w:rPr>
          <w:rFonts w:ascii="Times New Roman" w:eastAsia="Times New Roman" w:hAnsi="Times New Roman" w:cs="Times New Roman"/>
          <w:b/>
          <w:bCs/>
        </w:rPr>
      </w:pPr>
    </w:p>
    <w:p w14:paraId="116E7F74" w14:textId="77777777" w:rsidR="00742168" w:rsidRDefault="00742168" w:rsidP="001D367C">
      <w:pPr>
        <w:jc w:val="right"/>
        <w:rPr>
          <w:rFonts w:ascii="Times New Roman" w:eastAsia="Times New Roman" w:hAnsi="Times New Roman" w:cs="Times New Roman"/>
          <w:b/>
          <w:bCs/>
        </w:rPr>
      </w:pPr>
    </w:p>
    <w:p w14:paraId="26613B84" w14:textId="1D243769" w:rsidR="4694640F" w:rsidRDefault="4694640F" w:rsidP="001D367C">
      <w:pPr>
        <w:jc w:val="right"/>
        <w:rPr>
          <w:rFonts w:ascii="Times New Roman" w:eastAsia="Times New Roman" w:hAnsi="Times New Roman" w:cs="Times New Roman"/>
          <w:b/>
          <w:bCs/>
        </w:rPr>
      </w:pPr>
      <w:r w:rsidRPr="724074BD">
        <w:rPr>
          <w:rFonts w:ascii="Times New Roman" w:eastAsia="Times New Roman" w:hAnsi="Times New Roman" w:cs="Times New Roman"/>
          <w:b/>
          <w:bCs/>
        </w:rPr>
        <w:lastRenderedPageBreak/>
        <w:t>2.pielikums</w:t>
      </w:r>
    </w:p>
    <w:p w14:paraId="4FA5FA4E" w14:textId="0DC848E5" w:rsidR="4694640F" w:rsidRDefault="4694640F" w:rsidP="2D795A97">
      <w:pPr>
        <w:spacing w:line="278" w:lineRule="auto"/>
        <w:jc w:val="center"/>
        <w:rPr>
          <w:rFonts w:ascii="Times New Roman" w:eastAsia="Times New Roman" w:hAnsi="Times New Roman" w:cs="Times New Roman"/>
          <w:color w:val="000000" w:themeColor="text1"/>
          <w:sz w:val="24"/>
          <w:szCs w:val="24"/>
        </w:rPr>
      </w:pPr>
      <w:proofErr w:type="spellStart"/>
      <w:r w:rsidRPr="2D795A97">
        <w:rPr>
          <w:rFonts w:ascii="Times New Roman" w:eastAsia="Times New Roman" w:hAnsi="Times New Roman" w:cs="Times New Roman"/>
          <w:b/>
          <w:bCs/>
          <w:color w:val="000000" w:themeColor="text1"/>
          <w:sz w:val="24"/>
          <w:szCs w:val="24"/>
        </w:rPr>
        <w:t>Formatīvās</w:t>
      </w:r>
      <w:proofErr w:type="spellEnd"/>
      <w:r w:rsidRPr="2D795A97">
        <w:rPr>
          <w:rFonts w:ascii="Times New Roman" w:eastAsia="Times New Roman" w:hAnsi="Times New Roman" w:cs="Times New Roman"/>
          <w:b/>
          <w:bCs/>
          <w:color w:val="000000" w:themeColor="text1"/>
          <w:sz w:val="24"/>
          <w:szCs w:val="24"/>
        </w:rPr>
        <w:t xml:space="preserve"> un </w:t>
      </w:r>
      <w:proofErr w:type="spellStart"/>
      <w:r w:rsidRPr="2D795A97">
        <w:rPr>
          <w:rFonts w:ascii="Times New Roman" w:eastAsia="Times New Roman" w:hAnsi="Times New Roman" w:cs="Times New Roman"/>
          <w:b/>
          <w:bCs/>
          <w:color w:val="000000" w:themeColor="text1"/>
          <w:sz w:val="24"/>
          <w:szCs w:val="24"/>
        </w:rPr>
        <w:t>summatīvās</w:t>
      </w:r>
      <w:proofErr w:type="spellEnd"/>
      <w:r w:rsidRPr="2D795A97">
        <w:rPr>
          <w:rFonts w:ascii="Times New Roman" w:eastAsia="Times New Roman" w:hAnsi="Times New Roman" w:cs="Times New Roman"/>
          <w:b/>
          <w:bCs/>
          <w:color w:val="000000" w:themeColor="text1"/>
          <w:sz w:val="24"/>
          <w:szCs w:val="24"/>
        </w:rPr>
        <w:t xml:space="preserve"> vērtēšanas salīdzinājums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04"/>
        <w:gridCol w:w="1752"/>
        <w:gridCol w:w="4596"/>
        <w:gridCol w:w="3303"/>
      </w:tblGrid>
      <w:tr w:rsidR="2D795A97" w14:paraId="03845984" w14:textId="77777777" w:rsidTr="724074BD">
        <w:trPr>
          <w:trHeight w:val="360"/>
        </w:trPr>
        <w:tc>
          <w:tcPr>
            <w:tcW w:w="804" w:type="dxa"/>
            <w:tcBorders>
              <w:top w:val="single" w:sz="6" w:space="0" w:color="auto"/>
              <w:left w:val="single" w:sz="6" w:space="0" w:color="auto"/>
              <w:bottom w:val="single" w:sz="6" w:space="0" w:color="auto"/>
              <w:right w:val="single" w:sz="6" w:space="0" w:color="auto"/>
            </w:tcBorders>
            <w:shd w:val="clear" w:color="auto" w:fill="CCFFCC"/>
            <w:tcMar>
              <w:left w:w="105" w:type="dxa"/>
              <w:right w:w="105" w:type="dxa"/>
            </w:tcMar>
          </w:tcPr>
          <w:p w14:paraId="55512203" w14:textId="1FA4E0EC" w:rsidR="2D795A97" w:rsidRDefault="2D795A97" w:rsidP="2D795A97">
            <w:p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shd w:val="clear" w:color="auto" w:fill="CCFFCC"/>
            <w:tcMar>
              <w:left w:w="105" w:type="dxa"/>
              <w:right w:w="105" w:type="dxa"/>
            </w:tcMar>
          </w:tcPr>
          <w:p w14:paraId="035973BB" w14:textId="53B52039"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Aspekts</w:t>
            </w:r>
          </w:p>
        </w:tc>
        <w:tc>
          <w:tcPr>
            <w:tcW w:w="4596" w:type="dxa"/>
            <w:tcBorders>
              <w:top w:val="single" w:sz="6" w:space="0" w:color="auto"/>
              <w:left w:val="single" w:sz="6" w:space="0" w:color="auto"/>
              <w:bottom w:val="single" w:sz="6" w:space="0" w:color="auto"/>
              <w:right w:val="single" w:sz="6" w:space="0" w:color="auto"/>
            </w:tcBorders>
            <w:shd w:val="clear" w:color="auto" w:fill="CCFFCC"/>
            <w:tcMar>
              <w:left w:w="105" w:type="dxa"/>
              <w:right w:w="105" w:type="dxa"/>
            </w:tcMar>
          </w:tcPr>
          <w:p w14:paraId="0B4B4BC4" w14:textId="389C9250" w:rsidR="2D795A97" w:rsidRDefault="2D795A97" w:rsidP="2D795A97">
            <w:pPr>
              <w:spacing w:line="278" w:lineRule="auto"/>
              <w:rPr>
                <w:rFonts w:ascii="Times New Roman" w:eastAsia="Times New Roman" w:hAnsi="Times New Roman" w:cs="Times New Roman"/>
                <w:sz w:val="24"/>
                <w:szCs w:val="24"/>
              </w:rPr>
            </w:pPr>
            <w:proofErr w:type="spellStart"/>
            <w:r w:rsidRPr="2D795A97">
              <w:rPr>
                <w:rFonts w:ascii="Times New Roman" w:eastAsia="Times New Roman" w:hAnsi="Times New Roman" w:cs="Times New Roman"/>
                <w:b/>
                <w:bCs/>
                <w:sz w:val="24"/>
                <w:szCs w:val="24"/>
              </w:rPr>
              <w:t>Formatīvā</w:t>
            </w:r>
            <w:proofErr w:type="spellEnd"/>
            <w:r w:rsidRPr="2D795A97">
              <w:rPr>
                <w:rFonts w:ascii="Times New Roman" w:eastAsia="Times New Roman" w:hAnsi="Times New Roman" w:cs="Times New Roman"/>
                <w:b/>
                <w:bCs/>
                <w:sz w:val="24"/>
                <w:szCs w:val="24"/>
              </w:rPr>
              <w:t xml:space="preserve"> vērtēšana</w:t>
            </w:r>
          </w:p>
        </w:tc>
        <w:tc>
          <w:tcPr>
            <w:tcW w:w="3303" w:type="dxa"/>
            <w:tcBorders>
              <w:top w:val="single" w:sz="6" w:space="0" w:color="auto"/>
              <w:left w:val="single" w:sz="6" w:space="0" w:color="auto"/>
              <w:bottom w:val="single" w:sz="6" w:space="0" w:color="auto"/>
              <w:right w:val="single" w:sz="6" w:space="0" w:color="auto"/>
            </w:tcBorders>
            <w:shd w:val="clear" w:color="auto" w:fill="CCFFCC"/>
            <w:tcMar>
              <w:left w:w="105" w:type="dxa"/>
              <w:right w:w="105" w:type="dxa"/>
            </w:tcMar>
          </w:tcPr>
          <w:p w14:paraId="60020609" w14:textId="623DAD29" w:rsidR="2D795A97" w:rsidRDefault="2D795A97" w:rsidP="2D795A97">
            <w:pPr>
              <w:spacing w:line="278" w:lineRule="auto"/>
              <w:rPr>
                <w:rFonts w:ascii="Times New Roman" w:eastAsia="Times New Roman" w:hAnsi="Times New Roman" w:cs="Times New Roman"/>
                <w:sz w:val="24"/>
                <w:szCs w:val="24"/>
              </w:rPr>
            </w:pPr>
            <w:proofErr w:type="spellStart"/>
            <w:r w:rsidRPr="2D795A97">
              <w:rPr>
                <w:rFonts w:ascii="Times New Roman" w:eastAsia="Times New Roman" w:hAnsi="Times New Roman" w:cs="Times New Roman"/>
                <w:b/>
                <w:bCs/>
                <w:sz w:val="24"/>
                <w:szCs w:val="24"/>
              </w:rPr>
              <w:t>Summatīvā</w:t>
            </w:r>
            <w:proofErr w:type="spellEnd"/>
            <w:r w:rsidRPr="2D795A97">
              <w:rPr>
                <w:rFonts w:ascii="Times New Roman" w:eastAsia="Times New Roman" w:hAnsi="Times New Roman" w:cs="Times New Roman"/>
                <w:b/>
                <w:bCs/>
                <w:sz w:val="24"/>
                <w:szCs w:val="24"/>
              </w:rPr>
              <w:t xml:space="preserve"> vērtēšana</w:t>
            </w:r>
          </w:p>
        </w:tc>
      </w:tr>
      <w:tr w:rsidR="2D795A97" w14:paraId="3D8153E4" w14:textId="77777777" w:rsidTr="724074BD">
        <w:trPr>
          <w:trHeight w:val="300"/>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40E45913" w14:textId="0C3FE651"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4ED4B9A5" w14:textId="128F02CE"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Būtība</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1D7172BF" w14:textId="12D97EB3"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Vērtēšana, lai uzlabotu mācīšanos, lai attīstītu pašnovērtējuma prasmes.</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520FC096" w14:textId="363B72DC"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Mācīšanās rezultātu vērtēšana.</w:t>
            </w:r>
          </w:p>
        </w:tc>
      </w:tr>
      <w:tr w:rsidR="2D795A97" w14:paraId="0042187D" w14:textId="77777777" w:rsidTr="724074BD">
        <w:trPr>
          <w:trHeight w:val="1395"/>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55B2BB97" w14:textId="40834D09"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14088E42" w14:textId="7A6EE6FD"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Mērķis</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28FD1406" w14:textId="2E461AA0"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Konstatēt starprezultātu.</w:t>
            </w:r>
          </w:p>
          <w:p w14:paraId="339A6352" w14:textId="5103D49A"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Veicināt labāku mācīšanos.</w:t>
            </w:r>
          </w:p>
          <w:p w14:paraId="6C9B45CC" w14:textId="13FB2E52"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Veicināt objektīvu  pašnovērtējumu.</w:t>
            </w:r>
          </w:p>
          <w:p w14:paraId="04425306" w14:textId="474A6B27"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Veicināt labāku mācīšanu.</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197752F8" w14:textId="07C1FC8B"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Izmērīt skolēnu sasniegumus.</w:t>
            </w:r>
          </w:p>
          <w:p w14:paraId="35F5306F" w14:textId="20D99767"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Atskaitīties par  sasniegumiem.</w:t>
            </w:r>
          </w:p>
          <w:p w14:paraId="1CFFA839" w14:textId="7FBCBFD6"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Dažādu mērķu apvienojums.</w:t>
            </w:r>
          </w:p>
        </w:tc>
      </w:tr>
      <w:tr w:rsidR="2D795A97" w14:paraId="35E60410" w14:textId="77777777" w:rsidTr="724074BD">
        <w:trPr>
          <w:trHeight w:val="705"/>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27EB43E2" w14:textId="0F0735AB"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4775A336" w14:textId="41772665"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Vieta mācību procesā</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000AF91C" w14:textId="4E23AA28"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Notiek mācību stundā, ir mācīšanās procesa sastāvdaļa.</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0C141957" w14:textId="04F8B871"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Notiek temata</w:t>
            </w:r>
            <w:r w:rsidR="00D25132">
              <w:rPr>
                <w:rFonts w:ascii="Times New Roman" w:eastAsia="Times New Roman" w:hAnsi="Times New Roman" w:cs="Times New Roman"/>
                <w:sz w:val="24"/>
                <w:szCs w:val="24"/>
              </w:rPr>
              <w:t xml:space="preserve"> un/vai temata daļu</w:t>
            </w:r>
            <w:r w:rsidRPr="2D795A97">
              <w:rPr>
                <w:rFonts w:ascii="Times New Roman" w:eastAsia="Times New Roman" w:hAnsi="Times New Roman" w:cs="Times New Roman"/>
                <w:sz w:val="24"/>
                <w:szCs w:val="24"/>
              </w:rPr>
              <w:t>, gada vai izglītības pakāpes noslēgumā.</w:t>
            </w:r>
          </w:p>
        </w:tc>
      </w:tr>
      <w:tr w:rsidR="2D795A97" w14:paraId="6520D6A1" w14:textId="77777777" w:rsidTr="724074BD">
        <w:trPr>
          <w:trHeight w:val="825"/>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5FCD8F8D" w14:textId="009DEE16"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0C0A3FDD" w14:textId="0D8460A8"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 xml:space="preserve">Vērtēšanas formas </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5017966C" w14:textId="78EB1FA5"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Mutvārdu forma, praktisks darbs</w:t>
            </w:r>
          </w:p>
          <w:p w14:paraId="12FBDA85" w14:textId="6A666A9B"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Rakstu darbs, Laboratorijas darbs</w:t>
            </w:r>
          </w:p>
          <w:p w14:paraId="1AFF3F71" w14:textId="2A255BE9"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Procesa novērošana.</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1571C4E1" w14:textId="6A73340F"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Rakstu darbs, mutiski, praktisks darbs, kombinēts (rakstu un mutvārdu daļa vai rakstu un praktiskā daļa)</w:t>
            </w:r>
          </w:p>
          <w:p w14:paraId="0FDC5809" w14:textId="5F95DC53"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Atvērts pētījums</w:t>
            </w:r>
          </w:p>
        </w:tc>
      </w:tr>
      <w:tr w:rsidR="2D795A97" w14:paraId="0F94D3BF" w14:textId="77777777" w:rsidTr="724074BD">
        <w:trPr>
          <w:trHeight w:val="660"/>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1F8CB191" w14:textId="51BD1E4D"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2CEA3323" w14:textId="4C96F95E"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Ko vērtē?</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15C3A617" w14:textId="2DA65B37"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Vērtē  izpratni vai prasmes par vienu iepriekš apgūtu programmas prasību.</w:t>
            </w:r>
          </w:p>
          <w:p w14:paraId="6AB22EEA" w14:textId="6E950806" w:rsidR="2D795A97" w:rsidRDefault="2D795A97" w:rsidP="2D795A97">
            <w:pPr>
              <w:spacing w:line="278" w:lineRule="auto"/>
              <w:rPr>
                <w:rFonts w:ascii="Times New Roman" w:eastAsia="Times New Roman" w:hAnsi="Times New Roman" w:cs="Times New Roman"/>
                <w:sz w:val="24"/>
                <w:szCs w:val="24"/>
              </w:rPr>
            </w:pP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1A6CE3BD" w14:textId="73128A2A"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Vērtē vairāku svarīgāko mācību priekšmeta programmas/standarta prasību apguves līmeni.</w:t>
            </w:r>
          </w:p>
        </w:tc>
      </w:tr>
      <w:tr w:rsidR="2D795A97" w14:paraId="0BD842C3" w14:textId="77777777" w:rsidTr="724074BD">
        <w:trPr>
          <w:trHeight w:val="915"/>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71BC1051" w14:textId="55A90721"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51768FCD" w14:textId="6F7BD1BD"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Par ko informē?</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47972409" w14:textId="13E5F135"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Ir kā operatīva un motivējoša atgriezeniskā saite par mācībām, veiksmēm un problēmām.</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7C457E64" w14:textId="2140704F"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Par temata, tā daļas vai kursa apguves līmeni.</w:t>
            </w:r>
          </w:p>
        </w:tc>
      </w:tr>
      <w:tr w:rsidR="2D795A97" w14:paraId="64CCF6C1" w14:textId="77777777" w:rsidTr="724074BD">
        <w:trPr>
          <w:trHeight w:val="855"/>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2771691C" w14:textId="5170873F"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3E0F2AEA" w14:textId="5071F398"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Vērtēšanas instrumenti</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46A560CD" w14:textId="192C200A"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Reproduktīva līmeņa uzdevumi, testi,  skolēna snieguma, darbības vērtēšana.</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3391751F" w14:textId="77CFFB9D"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Pārbaudes darbi ar dažāda izziņas līmeņa (reproduktīva, produktīvam radoša) uzdevumiem. Pētījuma apraksts.</w:t>
            </w:r>
          </w:p>
        </w:tc>
      </w:tr>
      <w:tr w:rsidR="2D795A97" w14:paraId="50AF6E7F" w14:textId="77777777" w:rsidTr="724074BD">
        <w:trPr>
          <w:trHeight w:val="300"/>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0065CEE1" w14:textId="7653D4AF"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763A4C70" w14:textId="0B7C95E9"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Procedūras ilgums</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4635EA7B" w14:textId="7DD6B806" w:rsidR="2D795A97" w:rsidRDefault="00EB5E56" w:rsidP="2D795A97">
            <w:pPr>
              <w:spacing w:line="278" w:lineRule="auto"/>
              <w:rPr>
                <w:rFonts w:ascii="Times New Roman" w:eastAsia="Times New Roman" w:hAnsi="Times New Roman" w:cs="Times New Roman"/>
                <w:sz w:val="24"/>
                <w:szCs w:val="24"/>
              </w:rPr>
            </w:pPr>
            <w:r w:rsidRPr="724074BD">
              <w:rPr>
                <w:rFonts w:ascii="Times New Roman" w:eastAsia="Times New Roman" w:hAnsi="Times New Roman" w:cs="Times New Roman"/>
                <w:sz w:val="24"/>
                <w:szCs w:val="24"/>
              </w:rPr>
              <w:t>No dažām</w:t>
            </w:r>
            <w:r w:rsidR="537D013B" w:rsidRPr="724074BD">
              <w:rPr>
                <w:rFonts w:ascii="Times New Roman" w:eastAsia="Times New Roman" w:hAnsi="Times New Roman" w:cs="Times New Roman"/>
                <w:sz w:val="24"/>
                <w:szCs w:val="24"/>
              </w:rPr>
              <w:t xml:space="preserve"> minūtēs (rakstu darbam)</w:t>
            </w:r>
            <w:r w:rsidR="6EA4BBD9" w:rsidRPr="724074BD">
              <w:rPr>
                <w:rFonts w:ascii="Times New Roman" w:eastAsia="Times New Roman" w:hAnsi="Times New Roman" w:cs="Times New Roman"/>
                <w:sz w:val="24"/>
                <w:szCs w:val="24"/>
              </w:rPr>
              <w:t xml:space="preserve"> līdz 40 minūtēm vai ilgākā laikā.</w:t>
            </w:r>
          </w:p>
          <w:p w14:paraId="464D1AE8" w14:textId="2439D7BC" w:rsidR="2D795A97" w:rsidRDefault="2D795A97" w:rsidP="2D795A97">
            <w:pPr>
              <w:spacing w:line="278" w:lineRule="auto"/>
              <w:rPr>
                <w:rFonts w:ascii="Times New Roman" w:eastAsia="Times New Roman" w:hAnsi="Times New Roman" w:cs="Times New Roman"/>
                <w:sz w:val="24"/>
                <w:szCs w:val="24"/>
              </w:rPr>
            </w:pP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3B2AD05B" w14:textId="146261B6"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Darbs izpildāms 30-40 minūtēs vai ilgākā laikā.</w:t>
            </w:r>
          </w:p>
        </w:tc>
      </w:tr>
      <w:tr w:rsidR="2D795A97" w14:paraId="56E581C5" w14:textId="77777777" w:rsidTr="724074BD">
        <w:trPr>
          <w:trHeight w:val="420"/>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115F206A" w14:textId="334CC3B3"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415F4DF4" w14:textId="30B33FB9"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Novērtēšana</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5E14F01A" w14:textId="0B8D554D"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Skolotāja vērtējums</w:t>
            </w:r>
          </w:p>
          <w:p w14:paraId="4D142B51" w14:textId="28DCD0BF"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 xml:space="preserve">Skolēna </w:t>
            </w:r>
            <w:proofErr w:type="spellStart"/>
            <w:r w:rsidRPr="2D795A97">
              <w:rPr>
                <w:rFonts w:ascii="Times New Roman" w:eastAsia="Times New Roman" w:hAnsi="Times New Roman" w:cs="Times New Roman"/>
                <w:sz w:val="24"/>
                <w:szCs w:val="24"/>
              </w:rPr>
              <w:t>pašvērtēšana</w:t>
            </w:r>
            <w:proofErr w:type="spellEnd"/>
            <w:r w:rsidRPr="2D795A97">
              <w:rPr>
                <w:rFonts w:ascii="Times New Roman" w:eastAsia="Times New Roman" w:hAnsi="Times New Roman" w:cs="Times New Roman"/>
                <w:sz w:val="24"/>
                <w:szCs w:val="24"/>
              </w:rPr>
              <w:t xml:space="preserve"> salīdzinot savu darbu ar pareizām atbildēm. </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63CC11E9" w14:textId="5353ECAA"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Novērtēšana prasa ilgāku laiku</w:t>
            </w:r>
          </w:p>
        </w:tc>
      </w:tr>
      <w:tr w:rsidR="2D795A97" w14:paraId="517910AE" w14:textId="77777777" w:rsidTr="724074BD">
        <w:trPr>
          <w:trHeight w:val="300"/>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4B831ACB" w14:textId="274B614B"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38578FC1" w14:textId="5B357986"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Vērtējuma atspoguļošanas veids</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654CF7B8" w14:textId="4D4A9C45"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Vērtē aprakstoši; līmeņos (%).</w:t>
            </w:r>
          </w:p>
          <w:p w14:paraId="138C05EB" w14:textId="062F9EA4" w:rsidR="2D795A97" w:rsidRDefault="2D795A97" w:rsidP="2D795A97">
            <w:pPr>
              <w:spacing w:line="278" w:lineRule="auto"/>
              <w:rPr>
                <w:rFonts w:ascii="Times New Roman" w:eastAsia="Times New Roman" w:hAnsi="Times New Roman" w:cs="Times New Roman"/>
                <w:sz w:val="24"/>
                <w:szCs w:val="24"/>
              </w:rPr>
            </w:pP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4203948E" w14:textId="01AF6C43"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 xml:space="preserve">Vērtē ballēs (1-10) </w:t>
            </w:r>
          </w:p>
        </w:tc>
      </w:tr>
      <w:tr w:rsidR="2D795A97" w14:paraId="47798382" w14:textId="77777777" w:rsidTr="724074BD">
        <w:trPr>
          <w:trHeight w:val="300"/>
        </w:trPr>
        <w:tc>
          <w:tcPr>
            <w:tcW w:w="804" w:type="dxa"/>
            <w:tcBorders>
              <w:top w:val="single" w:sz="6" w:space="0" w:color="auto"/>
              <w:left w:val="single" w:sz="6" w:space="0" w:color="auto"/>
              <w:bottom w:val="single" w:sz="6" w:space="0" w:color="auto"/>
              <w:right w:val="single" w:sz="6" w:space="0" w:color="auto"/>
            </w:tcBorders>
            <w:tcMar>
              <w:left w:w="105" w:type="dxa"/>
              <w:right w:w="105" w:type="dxa"/>
            </w:tcMar>
          </w:tcPr>
          <w:p w14:paraId="337C48AD" w14:textId="56921CA2" w:rsidR="2D795A97" w:rsidRDefault="2D795A97" w:rsidP="2D795A97">
            <w:pPr>
              <w:pStyle w:val="ListParagraph"/>
              <w:numPr>
                <w:ilvl w:val="0"/>
                <w:numId w:val="11"/>
              </w:numPr>
              <w:spacing w:line="278" w:lineRule="auto"/>
              <w:rPr>
                <w:rFonts w:ascii="Times New Roman" w:eastAsia="Times New Roman" w:hAnsi="Times New Roman" w:cs="Times New Roman"/>
                <w:sz w:val="24"/>
                <w:szCs w:val="24"/>
              </w:rPr>
            </w:pPr>
          </w:p>
        </w:tc>
        <w:tc>
          <w:tcPr>
            <w:tcW w:w="1752" w:type="dxa"/>
            <w:tcBorders>
              <w:top w:val="single" w:sz="6" w:space="0" w:color="auto"/>
              <w:left w:val="single" w:sz="6" w:space="0" w:color="auto"/>
              <w:bottom w:val="single" w:sz="6" w:space="0" w:color="auto"/>
              <w:right w:val="single" w:sz="6" w:space="0" w:color="auto"/>
            </w:tcBorders>
            <w:tcMar>
              <w:left w:w="105" w:type="dxa"/>
              <w:right w:w="105" w:type="dxa"/>
            </w:tcMar>
          </w:tcPr>
          <w:p w14:paraId="766D1C97" w14:textId="23CDBB92"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 xml:space="preserve">Informēšana </w:t>
            </w:r>
          </w:p>
        </w:tc>
        <w:tc>
          <w:tcPr>
            <w:tcW w:w="4596" w:type="dxa"/>
            <w:tcBorders>
              <w:top w:val="single" w:sz="6" w:space="0" w:color="auto"/>
              <w:left w:val="single" w:sz="6" w:space="0" w:color="auto"/>
              <w:bottom w:val="single" w:sz="6" w:space="0" w:color="auto"/>
              <w:right w:val="single" w:sz="6" w:space="0" w:color="auto"/>
            </w:tcBorders>
            <w:tcMar>
              <w:left w:w="105" w:type="dxa"/>
              <w:right w:w="105" w:type="dxa"/>
            </w:tcMar>
          </w:tcPr>
          <w:p w14:paraId="3CF1D58F" w14:textId="0920F6D0"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Skolēni iepriekš nav jāinformē, jo tas ir rezumējums par apgūto (daļēji apgūto)  mācību stundā.</w:t>
            </w:r>
          </w:p>
        </w:tc>
        <w:tc>
          <w:tcPr>
            <w:tcW w:w="3303" w:type="dxa"/>
            <w:tcBorders>
              <w:top w:val="single" w:sz="6" w:space="0" w:color="auto"/>
              <w:left w:val="single" w:sz="6" w:space="0" w:color="auto"/>
              <w:bottom w:val="single" w:sz="6" w:space="0" w:color="auto"/>
              <w:right w:val="single" w:sz="6" w:space="0" w:color="auto"/>
            </w:tcBorders>
            <w:tcMar>
              <w:left w:w="105" w:type="dxa"/>
              <w:right w:w="105" w:type="dxa"/>
            </w:tcMar>
          </w:tcPr>
          <w:p w14:paraId="46C5C9C3" w14:textId="371901C4" w:rsidR="2D795A97" w:rsidRDefault="2D795A97" w:rsidP="2D795A97">
            <w:pPr>
              <w:spacing w:line="278" w:lineRule="auto"/>
              <w:rPr>
                <w:rFonts w:ascii="Times New Roman" w:eastAsia="Times New Roman" w:hAnsi="Times New Roman" w:cs="Times New Roman"/>
                <w:sz w:val="24"/>
                <w:szCs w:val="24"/>
              </w:rPr>
            </w:pPr>
            <w:r w:rsidRPr="2D795A97">
              <w:rPr>
                <w:rFonts w:ascii="Times New Roman" w:eastAsia="Times New Roman" w:hAnsi="Times New Roman" w:cs="Times New Roman"/>
                <w:sz w:val="24"/>
                <w:szCs w:val="24"/>
              </w:rPr>
              <w:t>Skolēni jāinformē iepriekš.</w:t>
            </w:r>
          </w:p>
        </w:tc>
      </w:tr>
    </w:tbl>
    <w:p w14:paraId="6F96157C" w14:textId="14EAFC85" w:rsidR="2D795A97" w:rsidRDefault="2D795A97" w:rsidP="2D795A97">
      <w:pPr>
        <w:spacing w:line="278" w:lineRule="auto"/>
        <w:rPr>
          <w:rFonts w:ascii="Times New Roman" w:eastAsia="Times New Roman" w:hAnsi="Times New Roman" w:cs="Times New Roman"/>
          <w:color w:val="000000" w:themeColor="text1"/>
          <w:sz w:val="24"/>
          <w:szCs w:val="24"/>
        </w:rPr>
      </w:pPr>
    </w:p>
    <w:p w14:paraId="11940718" w14:textId="77777777" w:rsidR="00D25132" w:rsidRDefault="00D25132" w:rsidP="2D795A97">
      <w:pPr>
        <w:jc w:val="center"/>
        <w:rPr>
          <w:rFonts w:ascii="Times New Roman" w:eastAsia="Times New Roman" w:hAnsi="Times New Roman" w:cs="Times New Roman"/>
          <w:b/>
          <w:bCs/>
        </w:rPr>
      </w:pPr>
    </w:p>
    <w:p w14:paraId="3AB5D42F" w14:textId="690B5F57" w:rsidR="234FA148" w:rsidRDefault="234FA148" w:rsidP="234FA148">
      <w:pPr>
        <w:jc w:val="center"/>
        <w:rPr>
          <w:rFonts w:ascii="Times New Roman" w:eastAsia="Times New Roman" w:hAnsi="Times New Roman" w:cs="Times New Roman"/>
          <w:b/>
          <w:bCs/>
        </w:rPr>
      </w:pPr>
    </w:p>
    <w:p w14:paraId="5CDF423A" w14:textId="7CBA8005" w:rsidR="07A2B41F" w:rsidRDefault="07A2B41F" w:rsidP="234FA148">
      <w:pPr>
        <w:jc w:val="right"/>
      </w:pPr>
    </w:p>
    <w:p w14:paraId="2D760533" w14:textId="20394F80" w:rsidR="234FA148" w:rsidRDefault="234FA148" w:rsidP="234FA148">
      <w:pPr>
        <w:jc w:val="center"/>
        <w:rPr>
          <w:rFonts w:ascii="Times New Roman" w:eastAsia="Times New Roman" w:hAnsi="Times New Roman" w:cs="Times New Roman"/>
          <w:b/>
          <w:bCs/>
        </w:rPr>
      </w:pPr>
    </w:p>
    <w:p w14:paraId="6507BD05" w14:textId="0233F2C5" w:rsidR="234FA148" w:rsidRDefault="234FA148" w:rsidP="234FA148">
      <w:pPr>
        <w:jc w:val="right"/>
        <w:rPr>
          <w:rFonts w:ascii="Times New Roman" w:eastAsia="Times New Roman" w:hAnsi="Times New Roman" w:cs="Times New Roman"/>
        </w:rPr>
      </w:pPr>
    </w:p>
    <w:sectPr w:rsidR="234FA1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8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2310"/>
    <w:multiLevelType w:val="hybridMultilevel"/>
    <w:tmpl w:val="048A71E2"/>
    <w:lvl w:ilvl="0" w:tplc="627E0E0C">
      <w:start w:val="9"/>
      <w:numFmt w:val="decimal"/>
      <w:lvlText w:val="%1."/>
      <w:lvlJc w:val="left"/>
      <w:pPr>
        <w:ind w:left="720" w:hanging="360"/>
      </w:pPr>
      <w:rPr>
        <w:rFonts w:ascii="Times New Roman" w:hAnsi="Times New Roman" w:hint="default"/>
      </w:rPr>
    </w:lvl>
    <w:lvl w:ilvl="1" w:tplc="475C21FC">
      <w:start w:val="1"/>
      <w:numFmt w:val="lowerLetter"/>
      <w:lvlText w:val="%2."/>
      <w:lvlJc w:val="left"/>
      <w:pPr>
        <w:ind w:left="1440" w:hanging="360"/>
      </w:pPr>
    </w:lvl>
    <w:lvl w:ilvl="2" w:tplc="1CA8D182">
      <w:start w:val="1"/>
      <w:numFmt w:val="lowerRoman"/>
      <w:lvlText w:val="%3."/>
      <w:lvlJc w:val="right"/>
      <w:pPr>
        <w:ind w:left="2160" w:hanging="180"/>
      </w:pPr>
    </w:lvl>
    <w:lvl w:ilvl="3" w:tplc="E38E5E1E">
      <w:start w:val="1"/>
      <w:numFmt w:val="decimal"/>
      <w:lvlText w:val="%4."/>
      <w:lvlJc w:val="left"/>
      <w:pPr>
        <w:ind w:left="2880" w:hanging="360"/>
      </w:pPr>
    </w:lvl>
    <w:lvl w:ilvl="4" w:tplc="10722D1C">
      <w:start w:val="1"/>
      <w:numFmt w:val="lowerLetter"/>
      <w:lvlText w:val="%5."/>
      <w:lvlJc w:val="left"/>
      <w:pPr>
        <w:ind w:left="3600" w:hanging="360"/>
      </w:pPr>
    </w:lvl>
    <w:lvl w:ilvl="5" w:tplc="F5AC5352">
      <w:start w:val="1"/>
      <w:numFmt w:val="lowerRoman"/>
      <w:lvlText w:val="%6."/>
      <w:lvlJc w:val="right"/>
      <w:pPr>
        <w:ind w:left="4320" w:hanging="180"/>
      </w:pPr>
    </w:lvl>
    <w:lvl w:ilvl="6" w:tplc="01B035FC">
      <w:start w:val="1"/>
      <w:numFmt w:val="decimal"/>
      <w:lvlText w:val="%7."/>
      <w:lvlJc w:val="left"/>
      <w:pPr>
        <w:ind w:left="5040" w:hanging="360"/>
      </w:pPr>
    </w:lvl>
    <w:lvl w:ilvl="7" w:tplc="8E36216A">
      <w:start w:val="1"/>
      <w:numFmt w:val="lowerLetter"/>
      <w:lvlText w:val="%8."/>
      <w:lvlJc w:val="left"/>
      <w:pPr>
        <w:ind w:left="5760" w:hanging="360"/>
      </w:pPr>
    </w:lvl>
    <w:lvl w:ilvl="8" w:tplc="2AA0C9DC">
      <w:start w:val="1"/>
      <w:numFmt w:val="lowerRoman"/>
      <w:lvlText w:val="%9."/>
      <w:lvlJc w:val="right"/>
      <w:pPr>
        <w:ind w:left="6480" w:hanging="180"/>
      </w:pPr>
    </w:lvl>
  </w:abstractNum>
  <w:abstractNum w:abstractNumId="1" w15:restartNumberingAfterBreak="0">
    <w:nsid w:val="1042A5B8"/>
    <w:multiLevelType w:val="hybridMultilevel"/>
    <w:tmpl w:val="4DD45188"/>
    <w:lvl w:ilvl="0" w:tplc="3122426C">
      <w:start w:val="1"/>
      <w:numFmt w:val="decimal"/>
      <w:lvlText w:val="%1."/>
      <w:lvlJc w:val="left"/>
      <w:pPr>
        <w:ind w:left="720" w:hanging="360"/>
      </w:pPr>
      <w:rPr>
        <w:rFonts w:ascii="Times New Roman" w:hAnsi="Times New Roman" w:hint="default"/>
      </w:rPr>
    </w:lvl>
    <w:lvl w:ilvl="1" w:tplc="8D706C6C">
      <w:start w:val="1"/>
      <w:numFmt w:val="lowerLetter"/>
      <w:lvlText w:val="%2."/>
      <w:lvlJc w:val="left"/>
      <w:pPr>
        <w:ind w:left="1440" w:hanging="360"/>
      </w:pPr>
    </w:lvl>
    <w:lvl w:ilvl="2" w:tplc="E10AD47E">
      <w:start w:val="1"/>
      <w:numFmt w:val="lowerRoman"/>
      <w:lvlText w:val="%3."/>
      <w:lvlJc w:val="right"/>
      <w:pPr>
        <w:ind w:left="2160" w:hanging="180"/>
      </w:pPr>
    </w:lvl>
    <w:lvl w:ilvl="3" w:tplc="60C25374">
      <w:start w:val="1"/>
      <w:numFmt w:val="decimal"/>
      <w:lvlText w:val="%4."/>
      <w:lvlJc w:val="left"/>
      <w:pPr>
        <w:ind w:left="2880" w:hanging="360"/>
      </w:pPr>
    </w:lvl>
    <w:lvl w:ilvl="4" w:tplc="E940C168">
      <w:start w:val="1"/>
      <w:numFmt w:val="lowerLetter"/>
      <w:lvlText w:val="%5."/>
      <w:lvlJc w:val="left"/>
      <w:pPr>
        <w:ind w:left="3600" w:hanging="360"/>
      </w:pPr>
    </w:lvl>
    <w:lvl w:ilvl="5" w:tplc="2E82B9CA">
      <w:start w:val="1"/>
      <w:numFmt w:val="lowerRoman"/>
      <w:lvlText w:val="%6."/>
      <w:lvlJc w:val="right"/>
      <w:pPr>
        <w:ind w:left="4320" w:hanging="180"/>
      </w:pPr>
    </w:lvl>
    <w:lvl w:ilvl="6" w:tplc="0B96ED90">
      <w:start w:val="1"/>
      <w:numFmt w:val="decimal"/>
      <w:lvlText w:val="%7."/>
      <w:lvlJc w:val="left"/>
      <w:pPr>
        <w:ind w:left="5040" w:hanging="360"/>
      </w:pPr>
    </w:lvl>
    <w:lvl w:ilvl="7" w:tplc="6106AB28">
      <w:start w:val="1"/>
      <w:numFmt w:val="lowerLetter"/>
      <w:lvlText w:val="%8."/>
      <w:lvlJc w:val="left"/>
      <w:pPr>
        <w:ind w:left="5760" w:hanging="360"/>
      </w:pPr>
    </w:lvl>
    <w:lvl w:ilvl="8" w:tplc="B11C2E6A">
      <w:start w:val="1"/>
      <w:numFmt w:val="lowerRoman"/>
      <w:lvlText w:val="%9."/>
      <w:lvlJc w:val="right"/>
      <w:pPr>
        <w:ind w:left="6480" w:hanging="180"/>
      </w:pPr>
    </w:lvl>
  </w:abstractNum>
  <w:abstractNum w:abstractNumId="2" w15:restartNumberingAfterBreak="0">
    <w:nsid w:val="1A64B090"/>
    <w:multiLevelType w:val="hybridMultilevel"/>
    <w:tmpl w:val="550C0CF2"/>
    <w:lvl w:ilvl="0" w:tplc="DFAEB4AA">
      <w:start w:val="7"/>
      <w:numFmt w:val="decimal"/>
      <w:lvlText w:val="%1."/>
      <w:lvlJc w:val="left"/>
      <w:pPr>
        <w:ind w:left="720" w:hanging="360"/>
      </w:pPr>
      <w:rPr>
        <w:rFonts w:ascii="Times New Roman" w:hAnsi="Times New Roman" w:hint="default"/>
      </w:rPr>
    </w:lvl>
    <w:lvl w:ilvl="1" w:tplc="53DA45FC">
      <w:start w:val="1"/>
      <w:numFmt w:val="lowerLetter"/>
      <w:lvlText w:val="%2."/>
      <w:lvlJc w:val="left"/>
      <w:pPr>
        <w:ind w:left="1440" w:hanging="360"/>
      </w:pPr>
    </w:lvl>
    <w:lvl w:ilvl="2" w:tplc="4BAA1A4C">
      <w:start w:val="1"/>
      <w:numFmt w:val="lowerRoman"/>
      <w:lvlText w:val="%3."/>
      <w:lvlJc w:val="right"/>
      <w:pPr>
        <w:ind w:left="2160" w:hanging="180"/>
      </w:pPr>
    </w:lvl>
    <w:lvl w:ilvl="3" w:tplc="50F42EAC">
      <w:start w:val="1"/>
      <w:numFmt w:val="decimal"/>
      <w:lvlText w:val="%4."/>
      <w:lvlJc w:val="left"/>
      <w:pPr>
        <w:ind w:left="2880" w:hanging="360"/>
      </w:pPr>
    </w:lvl>
    <w:lvl w:ilvl="4" w:tplc="F6BADD5A">
      <w:start w:val="1"/>
      <w:numFmt w:val="lowerLetter"/>
      <w:lvlText w:val="%5."/>
      <w:lvlJc w:val="left"/>
      <w:pPr>
        <w:ind w:left="3600" w:hanging="360"/>
      </w:pPr>
    </w:lvl>
    <w:lvl w:ilvl="5" w:tplc="76DEC68A">
      <w:start w:val="1"/>
      <w:numFmt w:val="lowerRoman"/>
      <w:lvlText w:val="%6."/>
      <w:lvlJc w:val="right"/>
      <w:pPr>
        <w:ind w:left="4320" w:hanging="180"/>
      </w:pPr>
    </w:lvl>
    <w:lvl w:ilvl="6" w:tplc="484E5E92">
      <w:start w:val="1"/>
      <w:numFmt w:val="decimal"/>
      <w:lvlText w:val="%7."/>
      <w:lvlJc w:val="left"/>
      <w:pPr>
        <w:ind w:left="5040" w:hanging="360"/>
      </w:pPr>
    </w:lvl>
    <w:lvl w:ilvl="7" w:tplc="8766BCAA">
      <w:start w:val="1"/>
      <w:numFmt w:val="lowerLetter"/>
      <w:lvlText w:val="%8."/>
      <w:lvlJc w:val="left"/>
      <w:pPr>
        <w:ind w:left="5760" w:hanging="360"/>
      </w:pPr>
    </w:lvl>
    <w:lvl w:ilvl="8" w:tplc="36A25306">
      <w:start w:val="1"/>
      <w:numFmt w:val="lowerRoman"/>
      <w:lvlText w:val="%9."/>
      <w:lvlJc w:val="right"/>
      <w:pPr>
        <w:ind w:left="6480" w:hanging="180"/>
      </w:pPr>
    </w:lvl>
  </w:abstractNum>
  <w:abstractNum w:abstractNumId="3" w15:restartNumberingAfterBreak="0">
    <w:nsid w:val="38520431"/>
    <w:multiLevelType w:val="hybridMultilevel"/>
    <w:tmpl w:val="99BEBC00"/>
    <w:lvl w:ilvl="0" w:tplc="C7823FCA">
      <w:start w:val="8"/>
      <w:numFmt w:val="decimal"/>
      <w:lvlText w:val="%1."/>
      <w:lvlJc w:val="left"/>
      <w:pPr>
        <w:ind w:left="720" w:hanging="360"/>
      </w:pPr>
      <w:rPr>
        <w:rFonts w:ascii="Times New Roman" w:hAnsi="Times New Roman" w:hint="default"/>
      </w:rPr>
    </w:lvl>
    <w:lvl w:ilvl="1" w:tplc="83248428">
      <w:start w:val="1"/>
      <w:numFmt w:val="lowerLetter"/>
      <w:lvlText w:val="%2."/>
      <w:lvlJc w:val="left"/>
      <w:pPr>
        <w:ind w:left="1440" w:hanging="360"/>
      </w:pPr>
    </w:lvl>
    <w:lvl w:ilvl="2" w:tplc="8A58B1F2">
      <w:start w:val="1"/>
      <w:numFmt w:val="lowerRoman"/>
      <w:lvlText w:val="%3."/>
      <w:lvlJc w:val="right"/>
      <w:pPr>
        <w:ind w:left="2160" w:hanging="180"/>
      </w:pPr>
    </w:lvl>
    <w:lvl w:ilvl="3" w:tplc="28A0F80E">
      <w:start w:val="1"/>
      <w:numFmt w:val="decimal"/>
      <w:lvlText w:val="%4."/>
      <w:lvlJc w:val="left"/>
      <w:pPr>
        <w:ind w:left="2880" w:hanging="360"/>
      </w:pPr>
    </w:lvl>
    <w:lvl w:ilvl="4" w:tplc="FE0A6258">
      <w:start w:val="1"/>
      <w:numFmt w:val="lowerLetter"/>
      <w:lvlText w:val="%5."/>
      <w:lvlJc w:val="left"/>
      <w:pPr>
        <w:ind w:left="3600" w:hanging="360"/>
      </w:pPr>
    </w:lvl>
    <w:lvl w:ilvl="5" w:tplc="5B1844D8">
      <w:start w:val="1"/>
      <w:numFmt w:val="lowerRoman"/>
      <w:lvlText w:val="%6."/>
      <w:lvlJc w:val="right"/>
      <w:pPr>
        <w:ind w:left="4320" w:hanging="180"/>
      </w:pPr>
    </w:lvl>
    <w:lvl w:ilvl="6" w:tplc="A6742D40">
      <w:start w:val="1"/>
      <w:numFmt w:val="decimal"/>
      <w:lvlText w:val="%7."/>
      <w:lvlJc w:val="left"/>
      <w:pPr>
        <w:ind w:left="5040" w:hanging="360"/>
      </w:pPr>
    </w:lvl>
    <w:lvl w:ilvl="7" w:tplc="71821C5C">
      <w:start w:val="1"/>
      <w:numFmt w:val="lowerLetter"/>
      <w:lvlText w:val="%8."/>
      <w:lvlJc w:val="left"/>
      <w:pPr>
        <w:ind w:left="5760" w:hanging="360"/>
      </w:pPr>
    </w:lvl>
    <w:lvl w:ilvl="8" w:tplc="4BF2D9E8">
      <w:start w:val="1"/>
      <w:numFmt w:val="lowerRoman"/>
      <w:lvlText w:val="%9."/>
      <w:lvlJc w:val="right"/>
      <w:pPr>
        <w:ind w:left="6480" w:hanging="180"/>
      </w:pPr>
    </w:lvl>
  </w:abstractNum>
  <w:abstractNum w:abstractNumId="4" w15:restartNumberingAfterBreak="0">
    <w:nsid w:val="5293BE4C"/>
    <w:multiLevelType w:val="hybridMultilevel"/>
    <w:tmpl w:val="351AB5A6"/>
    <w:lvl w:ilvl="0" w:tplc="50BA74D8">
      <w:start w:val="3"/>
      <w:numFmt w:val="decimal"/>
      <w:lvlText w:val="%1."/>
      <w:lvlJc w:val="left"/>
      <w:pPr>
        <w:ind w:left="720" w:hanging="360"/>
      </w:pPr>
      <w:rPr>
        <w:rFonts w:ascii="Times New Roman" w:hAnsi="Times New Roman" w:hint="default"/>
      </w:rPr>
    </w:lvl>
    <w:lvl w:ilvl="1" w:tplc="0D000A1C">
      <w:start w:val="1"/>
      <w:numFmt w:val="lowerLetter"/>
      <w:lvlText w:val="%2."/>
      <w:lvlJc w:val="left"/>
      <w:pPr>
        <w:ind w:left="1440" w:hanging="360"/>
      </w:pPr>
    </w:lvl>
    <w:lvl w:ilvl="2" w:tplc="179E4BAE">
      <w:start w:val="1"/>
      <w:numFmt w:val="lowerRoman"/>
      <w:lvlText w:val="%3."/>
      <w:lvlJc w:val="right"/>
      <w:pPr>
        <w:ind w:left="2160" w:hanging="180"/>
      </w:pPr>
    </w:lvl>
    <w:lvl w:ilvl="3" w:tplc="DA1C0530">
      <w:start w:val="1"/>
      <w:numFmt w:val="decimal"/>
      <w:lvlText w:val="%4."/>
      <w:lvlJc w:val="left"/>
      <w:pPr>
        <w:ind w:left="2880" w:hanging="360"/>
      </w:pPr>
    </w:lvl>
    <w:lvl w:ilvl="4" w:tplc="61B83160">
      <w:start w:val="1"/>
      <w:numFmt w:val="lowerLetter"/>
      <w:lvlText w:val="%5."/>
      <w:lvlJc w:val="left"/>
      <w:pPr>
        <w:ind w:left="3600" w:hanging="360"/>
      </w:pPr>
    </w:lvl>
    <w:lvl w:ilvl="5" w:tplc="AC2212AE">
      <w:start w:val="1"/>
      <w:numFmt w:val="lowerRoman"/>
      <w:lvlText w:val="%6."/>
      <w:lvlJc w:val="right"/>
      <w:pPr>
        <w:ind w:left="4320" w:hanging="180"/>
      </w:pPr>
    </w:lvl>
    <w:lvl w:ilvl="6" w:tplc="1A48A728">
      <w:start w:val="1"/>
      <w:numFmt w:val="decimal"/>
      <w:lvlText w:val="%7."/>
      <w:lvlJc w:val="left"/>
      <w:pPr>
        <w:ind w:left="5040" w:hanging="360"/>
      </w:pPr>
    </w:lvl>
    <w:lvl w:ilvl="7" w:tplc="5ADE499E">
      <w:start w:val="1"/>
      <w:numFmt w:val="lowerLetter"/>
      <w:lvlText w:val="%8."/>
      <w:lvlJc w:val="left"/>
      <w:pPr>
        <w:ind w:left="5760" w:hanging="360"/>
      </w:pPr>
    </w:lvl>
    <w:lvl w:ilvl="8" w:tplc="B450FF14">
      <w:start w:val="1"/>
      <w:numFmt w:val="lowerRoman"/>
      <w:lvlText w:val="%9."/>
      <w:lvlJc w:val="right"/>
      <w:pPr>
        <w:ind w:left="6480" w:hanging="180"/>
      </w:pPr>
    </w:lvl>
  </w:abstractNum>
  <w:abstractNum w:abstractNumId="5" w15:restartNumberingAfterBreak="0">
    <w:nsid w:val="621610A2"/>
    <w:multiLevelType w:val="hybridMultilevel"/>
    <w:tmpl w:val="A80ED408"/>
    <w:lvl w:ilvl="0" w:tplc="E5207FDE">
      <w:start w:val="6"/>
      <w:numFmt w:val="decimal"/>
      <w:lvlText w:val="%1."/>
      <w:lvlJc w:val="left"/>
      <w:pPr>
        <w:ind w:left="720" w:hanging="360"/>
      </w:pPr>
      <w:rPr>
        <w:rFonts w:ascii="Times New Roman" w:hAnsi="Times New Roman" w:hint="default"/>
      </w:rPr>
    </w:lvl>
    <w:lvl w:ilvl="1" w:tplc="DD00C8F0">
      <w:start w:val="1"/>
      <w:numFmt w:val="lowerLetter"/>
      <w:lvlText w:val="%2."/>
      <w:lvlJc w:val="left"/>
      <w:pPr>
        <w:ind w:left="1440" w:hanging="360"/>
      </w:pPr>
    </w:lvl>
    <w:lvl w:ilvl="2" w:tplc="255CAE44">
      <w:start w:val="1"/>
      <w:numFmt w:val="lowerRoman"/>
      <w:lvlText w:val="%3."/>
      <w:lvlJc w:val="right"/>
      <w:pPr>
        <w:ind w:left="2160" w:hanging="180"/>
      </w:pPr>
    </w:lvl>
    <w:lvl w:ilvl="3" w:tplc="E95AC8F0">
      <w:start w:val="1"/>
      <w:numFmt w:val="decimal"/>
      <w:lvlText w:val="%4."/>
      <w:lvlJc w:val="left"/>
      <w:pPr>
        <w:ind w:left="2880" w:hanging="360"/>
      </w:pPr>
    </w:lvl>
    <w:lvl w:ilvl="4" w:tplc="2332AE16">
      <w:start w:val="1"/>
      <w:numFmt w:val="lowerLetter"/>
      <w:lvlText w:val="%5."/>
      <w:lvlJc w:val="left"/>
      <w:pPr>
        <w:ind w:left="3600" w:hanging="360"/>
      </w:pPr>
    </w:lvl>
    <w:lvl w:ilvl="5" w:tplc="29F85778">
      <w:start w:val="1"/>
      <w:numFmt w:val="lowerRoman"/>
      <w:lvlText w:val="%6."/>
      <w:lvlJc w:val="right"/>
      <w:pPr>
        <w:ind w:left="4320" w:hanging="180"/>
      </w:pPr>
    </w:lvl>
    <w:lvl w:ilvl="6" w:tplc="0D72255E">
      <w:start w:val="1"/>
      <w:numFmt w:val="decimal"/>
      <w:lvlText w:val="%7."/>
      <w:lvlJc w:val="left"/>
      <w:pPr>
        <w:ind w:left="5040" w:hanging="360"/>
      </w:pPr>
    </w:lvl>
    <w:lvl w:ilvl="7" w:tplc="D6260ECE">
      <w:start w:val="1"/>
      <w:numFmt w:val="lowerLetter"/>
      <w:lvlText w:val="%8."/>
      <w:lvlJc w:val="left"/>
      <w:pPr>
        <w:ind w:left="5760" w:hanging="360"/>
      </w:pPr>
    </w:lvl>
    <w:lvl w:ilvl="8" w:tplc="64EE9400">
      <w:start w:val="1"/>
      <w:numFmt w:val="lowerRoman"/>
      <w:lvlText w:val="%9."/>
      <w:lvlJc w:val="right"/>
      <w:pPr>
        <w:ind w:left="6480" w:hanging="180"/>
      </w:pPr>
    </w:lvl>
  </w:abstractNum>
  <w:abstractNum w:abstractNumId="6" w15:restartNumberingAfterBreak="0">
    <w:nsid w:val="62D66EFB"/>
    <w:multiLevelType w:val="hybridMultilevel"/>
    <w:tmpl w:val="6798A154"/>
    <w:lvl w:ilvl="0" w:tplc="A90CD130">
      <w:start w:val="4"/>
      <w:numFmt w:val="decimal"/>
      <w:lvlText w:val="%1."/>
      <w:lvlJc w:val="left"/>
      <w:pPr>
        <w:ind w:left="720" w:hanging="360"/>
      </w:pPr>
      <w:rPr>
        <w:rFonts w:ascii="Times New Roman" w:hAnsi="Times New Roman" w:hint="default"/>
      </w:rPr>
    </w:lvl>
    <w:lvl w:ilvl="1" w:tplc="BA4EF93A">
      <w:start w:val="1"/>
      <w:numFmt w:val="lowerLetter"/>
      <w:lvlText w:val="%2."/>
      <w:lvlJc w:val="left"/>
      <w:pPr>
        <w:ind w:left="1440" w:hanging="360"/>
      </w:pPr>
    </w:lvl>
    <w:lvl w:ilvl="2" w:tplc="E4622DFE">
      <w:start w:val="1"/>
      <w:numFmt w:val="lowerRoman"/>
      <w:lvlText w:val="%3."/>
      <w:lvlJc w:val="right"/>
      <w:pPr>
        <w:ind w:left="2160" w:hanging="180"/>
      </w:pPr>
    </w:lvl>
    <w:lvl w:ilvl="3" w:tplc="E3F6E126">
      <w:start w:val="1"/>
      <w:numFmt w:val="decimal"/>
      <w:lvlText w:val="%4."/>
      <w:lvlJc w:val="left"/>
      <w:pPr>
        <w:ind w:left="2880" w:hanging="360"/>
      </w:pPr>
    </w:lvl>
    <w:lvl w:ilvl="4" w:tplc="FD205134">
      <w:start w:val="1"/>
      <w:numFmt w:val="lowerLetter"/>
      <w:lvlText w:val="%5."/>
      <w:lvlJc w:val="left"/>
      <w:pPr>
        <w:ind w:left="3600" w:hanging="360"/>
      </w:pPr>
    </w:lvl>
    <w:lvl w:ilvl="5" w:tplc="B0A2CB92">
      <w:start w:val="1"/>
      <w:numFmt w:val="lowerRoman"/>
      <w:lvlText w:val="%6."/>
      <w:lvlJc w:val="right"/>
      <w:pPr>
        <w:ind w:left="4320" w:hanging="180"/>
      </w:pPr>
    </w:lvl>
    <w:lvl w:ilvl="6" w:tplc="35988FBC">
      <w:start w:val="1"/>
      <w:numFmt w:val="decimal"/>
      <w:lvlText w:val="%7."/>
      <w:lvlJc w:val="left"/>
      <w:pPr>
        <w:ind w:left="5040" w:hanging="360"/>
      </w:pPr>
    </w:lvl>
    <w:lvl w:ilvl="7" w:tplc="94589B32">
      <w:start w:val="1"/>
      <w:numFmt w:val="lowerLetter"/>
      <w:lvlText w:val="%8."/>
      <w:lvlJc w:val="left"/>
      <w:pPr>
        <w:ind w:left="5760" w:hanging="360"/>
      </w:pPr>
    </w:lvl>
    <w:lvl w:ilvl="8" w:tplc="3ACAB9B6">
      <w:start w:val="1"/>
      <w:numFmt w:val="lowerRoman"/>
      <w:lvlText w:val="%9."/>
      <w:lvlJc w:val="right"/>
      <w:pPr>
        <w:ind w:left="6480" w:hanging="180"/>
      </w:pPr>
    </w:lvl>
  </w:abstractNum>
  <w:abstractNum w:abstractNumId="7" w15:restartNumberingAfterBreak="0">
    <w:nsid w:val="6B1A3851"/>
    <w:multiLevelType w:val="hybridMultilevel"/>
    <w:tmpl w:val="1E9CBDDE"/>
    <w:lvl w:ilvl="0" w:tplc="764848C2">
      <w:start w:val="11"/>
      <w:numFmt w:val="decimal"/>
      <w:lvlText w:val="%1."/>
      <w:lvlJc w:val="left"/>
      <w:pPr>
        <w:ind w:left="720" w:hanging="360"/>
      </w:pPr>
      <w:rPr>
        <w:rFonts w:ascii="Times New Roman" w:hAnsi="Times New Roman" w:hint="default"/>
      </w:rPr>
    </w:lvl>
    <w:lvl w:ilvl="1" w:tplc="9AF6669C">
      <w:start w:val="1"/>
      <w:numFmt w:val="lowerLetter"/>
      <w:lvlText w:val="%2."/>
      <w:lvlJc w:val="left"/>
      <w:pPr>
        <w:ind w:left="1440" w:hanging="360"/>
      </w:pPr>
    </w:lvl>
    <w:lvl w:ilvl="2" w:tplc="C3B0BB06">
      <w:start w:val="1"/>
      <w:numFmt w:val="lowerRoman"/>
      <w:lvlText w:val="%3."/>
      <w:lvlJc w:val="right"/>
      <w:pPr>
        <w:ind w:left="2160" w:hanging="180"/>
      </w:pPr>
    </w:lvl>
    <w:lvl w:ilvl="3" w:tplc="7276B146">
      <w:start w:val="1"/>
      <w:numFmt w:val="decimal"/>
      <w:lvlText w:val="%4."/>
      <w:lvlJc w:val="left"/>
      <w:pPr>
        <w:ind w:left="2880" w:hanging="360"/>
      </w:pPr>
    </w:lvl>
    <w:lvl w:ilvl="4" w:tplc="5B2643A4">
      <w:start w:val="1"/>
      <w:numFmt w:val="lowerLetter"/>
      <w:lvlText w:val="%5."/>
      <w:lvlJc w:val="left"/>
      <w:pPr>
        <w:ind w:left="3600" w:hanging="360"/>
      </w:pPr>
    </w:lvl>
    <w:lvl w:ilvl="5" w:tplc="5F5A7728">
      <w:start w:val="1"/>
      <w:numFmt w:val="lowerRoman"/>
      <w:lvlText w:val="%6."/>
      <w:lvlJc w:val="right"/>
      <w:pPr>
        <w:ind w:left="4320" w:hanging="180"/>
      </w:pPr>
    </w:lvl>
    <w:lvl w:ilvl="6" w:tplc="A5F4F81A">
      <w:start w:val="1"/>
      <w:numFmt w:val="decimal"/>
      <w:lvlText w:val="%7."/>
      <w:lvlJc w:val="left"/>
      <w:pPr>
        <w:ind w:left="5040" w:hanging="360"/>
      </w:pPr>
    </w:lvl>
    <w:lvl w:ilvl="7" w:tplc="ABF434BE">
      <w:start w:val="1"/>
      <w:numFmt w:val="lowerLetter"/>
      <w:lvlText w:val="%8."/>
      <w:lvlJc w:val="left"/>
      <w:pPr>
        <w:ind w:left="5760" w:hanging="360"/>
      </w:pPr>
    </w:lvl>
    <w:lvl w:ilvl="8" w:tplc="D032B55E">
      <w:start w:val="1"/>
      <w:numFmt w:val="lowerRoman"/>
      <w:lvlText w:val="%9."/>
      <w:lvlJc w:val="right"/>
      <w:pPr>
        <w:ind w:left="6480" w:hanging="180"/>
      </w:pPr>
    </w:lvl>
  </w:abstractNum>
  <w:abstractNum w:abstractNumId="8" w15:restartNumberingAfterBreak="0">
    <w:nsid w:val="6CD94C35"/>
    <w:multiLevelType w:val="hybridMultilevel"/>
    <w:tmpl w:val="65B431B2"/>
    <w:lvl w:ilvl="0" w:tplc="CEA64FF6">
      <w:start w:val="5"/>
      <w:numFmt w:val="decimal"/>
      <w:lvlText w:val="%1."/>
      <w:lvlJc w:val="left"/>
      <w:pPr>
        <w:ind w:left="720" w:hanging="360"/>
      </w:pPr>
      <w:rPr>
        <w:rFonts w:ascii="Times New Roman" w:hAnsi="Times New Roman" w:hint="default"/>
      </w:rPr>
    </w:lvl>
    <w:lvl w:ilvl="1" w:tplc="143EF4F2">
      <w:start w:val="1"/>
      <w:numFmt w:val="lowerLetter"/>
      <w:lvlText w:val="%2."/>
      <w:lvlJc w:val="left"/>
      <w:pPr>
        <w:ind w:left="1440" w:hanging="360"/>
      </w:pPr>
    </w:lvl>
    <w:lvl w:ilvl="2" w:tplc="908231C0">
      <w:start w:val="1"/>
      <w:numFmt w:val="lowerRoman"/>
      <w:lvlText w:val="%3."/>
      <w:lvlJc w:val="right"/>
      <w:pPr>
        <w:ind w:left="2160" w:hanging="180"/>
      </w:pPr>
    </w:lvl>
    <w:lvl w:ilvl="3" w:tplc="1A5C9C80">
      <w:start w:val="1"/>
      <w:numFmt w:val="decimal"/>
      <w:lvlText w:val="%4."/>
      <w:lvlJc w:val="left"/>
      <w:pPr>
        <w:ind w:left="2880" w:hanging="360"/>
      </w:pPr>
    </w:lvl>
    <w:lvl w:ilvl="4" w:tplc="80C0ACEE">
      <w:start w:val="1"/>
      <w:numFmt w:val="lowerLetter"/>
      <w:lvlText w:val="%5."/>
      <w:lvlJc w:val="left"/>
      <w:pPr>
        <w:ind w:left="3600" w:hanging="360"/>
      </w:pPr>
    </w:lvl>
    <w:lvl w:ilvl="5" w:tplc="93E06190">
      <w:start w:val="1"/>
      <w:numFmt w:val="lowerRoman"/>
      <w:lvlText w:val="%6."/>
      <w:lvlJc w:val="right"/>
      <w:pPr>
        <w:ind w:left="4320" w:hanging="180"/>
      </w:pPr>
    </w:lvl>
    <w:lvl w:ilvl="6" w:tplc="5754C9F0">
      <w:start w:val="1"/>
      <w:numFmt w:val="decimal"/>
      <w:lvlText w:val="%7."/>
      <w:lvlJc w:val="left"/>
      <w:pPr>
        <w:ind w:left="5040" w:hanging="360"/>
      </w:pPr>
    </w:lvl>
    <w:lvl w:ilvl="7" w:tplc="AABA1166">
      <w:start w:val="1"/>
      <w:numFmt w:val="lowerLetter"/>
      <w:lvlText w:val="%8."/>
      <w:lvlJc w:val="left"/>
      <w:pPr>
        <w:ind w:left="5760" w:hanging="360"/>
      </w:pPr>
    </w:lvl>
    <w:lvl w:ilvl="8" w:tplc="D228FB90">
      <w:start w:val="1"/>
      <w:numFmt w:val="lowerRoman"/>
      <w:lvlText w:val="%9."/>
      <w:lvlJc w:val="right"/>
      <w:pPr>
        <w:ind w:left="6480" w:hanging="180"/>
      </w:pPr>
    </w:lvl>
  </w:abstractNum>
  <w:abstractNum w:abstractNumId="9" w15:restartNumberingAfterBreak="0">
    <w:nsid w:val="7415F28F"/>
    <w:multiLevelType w:val="hybridMultilevel"/>
    <w:tmpl w:val="65A6FEB4"/>
    <w:lvl w:ilvl="0" w:tplc="030066C6">
      <w:start w:val="2"/>
      <w:numFmt w:val="decimal"/>
      <w:lvlText w:val="%1."/>
      <w:lvlJc w:val="left"/>
      <w:pPr>
        <w:ind w:left="720" w:hanging="360"/>
      </w:pPr>
      <w:rPr>
        <w:rFonts w:ascii="Times New Roman" w:hAnsi="Times New Roman" w:hint="default"/>
      </w:rPr>
    </w:lvl>
    <w:lvl w:ilvl="1" w:tplc="4CAE2AF8">
      <w:start w:val="1"/>
      <w:numFmt w:val="lowerLetter"/>
      <w:lvlText w:val="%2."/>
      <w:lvlJc w:val="left"/>
      <w:pPr>
        <w:ind w:left="1440" w:hanging="360"/>
      </w:pPr>
    </w:lvl>
    <w:lvl w:ilvl="2" w:tplc="F970F926">
      <w:start w:val="1"/>
      <w:numFmt w:val="lowerRoman"/>
      <w:lvlText w:val="%3."/>
      <w:lvlJc w:val="right"/>
      <w:pPr>
        <w:ind w:left="2160" w:hanging="180"/>
      </w:pPr>
    </w:lvl>
    <w:lvl w:ilvl="3" w:tplc="EBA47376">
      <w:start w:val="1"/>
      <w:numFmt w:val="decimal"/>
      <w:lvlText w:val="%4."/>
      <w:lvlJc w:val="left"/>
      <w:pPr>
        <w:ind w:left="2880" w:hanging="360"/>
      </w:pPr>
    </w:lvl>
    <w:lvl w:ilvl="4" w:tplc="F8683D5E">
      <w:start w:val="1"/>
      <w:numFmt w:val="lowerLetter"/>
      <w:lvlText w:val="%5."/>
      <w:lvlJc w:val="left"/>
      <w:pPr>
        <w:ind w:left="3600" w:hanging="360"/>
      </w:pPr>
    </w:lvl>
    <w:lvl w:ilvl="5" w:tplc="98AA2C3E">
      <w:start w:val="1"/>
      <w:numFmt w:val="lowerRoman"/>
      <w:lvlText w:val="%6."/>
      <w:lvlJc w:val="right"/>
      <w:pPr>
        <w:ind w:left="4320" w:hanging="180"/>
      </w:pPr>
    </w:lvl>
    <w:lvl w:ilvl="6" w:tplc="AD8C56B2">
      <w:start w:val="1"/>
      <w:numFmt w:val="decimal"/>
      <w:lvlText w:val="%7."/>
      <w:lvlJc w:val="left"/>
      <w:pPr>
        <w:ind w:left="5040" w:hanging="360"/>
      </w:pPr>
    </w:lvl>
    <w:lvl w:ilvl="7" w:tplc="69F2F498">
      <w:start w:val="1"/>
      <w:numFmt w:val="lowerLetter"/>
      <w:lvlText w:val="%8."/>
      <w:lvlJc w:val="left"/>
      <w:pPr>
        <w:ind w:left="5760" w:hanging="360"/>
      </w:pPr>
    </w:lvl>
    <w:lvl w:ilvl="8" w:tplc="0440649C">
      <w:start w:val="1"/>
      <w:numFmt w:val="lowerRoman"/>
      <w:lvlText w:val="%9."/>
      <w:lvlJc w:val="right"/>
      <w:pPr>
        <w:ind w:left="6480" w:hanging="180"/>
      </w:pPr>
    </w:lvl>
  </w:abstractNum>
  <w:abstractNum w:abstractNumId="10" w15:restartNumberingAfterBreak="0">
    <w:nsid w:val="7FBDC268"/>
    <w:multiLevelType w:val="hybridMultilevel"/>
    <w:tmpl w:val="60BA2F44"/>
    <w:lvl w:ilvl="0" w:tplc="C152E708">
      <w:start w:val="10"/>
      <w:numFmt w:val="decimal"/>
      <w:lvlText w:val="%1."/>
      <w:lvlJc w:val="left"/>
      <w:pPr>
        <w:ind w:left="720" w:hanging="360"/>
      </w:pPr>
      <w:rPr>
        <w:rFonts w:ascii="Times New Roman" w:hAnsi="Times New Roman" w:hint="default"/>
      </w:rPr>
    </w:lvl>
    <w:lvl w:ilvl="1" w:tplc="DEC4B1E4">
      <w:start w:val="1"/>
      <w:numFmt w:val="lowerLetter"/>
      <w:lvlText w:val="%2."/>
      <w:lvlJc w:val="left"/>
      <w:pPr>
        <w:ind w:left="1440" w:hanging="360"/>
      </w:pPr>
    </w:lvl>
    <w:lvl w:ilvl="2" w:tplc="F44CBC12">
      <w:start w:val="1"/>
      <w:numFmt w:val="lowerRoman"/>
      <w:lvlText w:val="%3."/>
      <w:lvlJc w:val="right"/>
      <w:pPr>
        <w:ind w:left="2160" w:hanging="180"/>
      </w:pPr>
    </w:lvl>
    <w:lvl w:ilvl="3" w:tplc="B964B470">
      <w:start w:val="1"/>
      <w:numFmt w:val="decimal"/>
      <w:lvlText w:val="%4."/>
      <w:lvlJc w:val="left"/>
      <w:pPr>
        <w:ind w:left="2880" w:hanging="360"/>
      </w:pPr>
    </w:lvl>
    <w:lvl w:ilvl="4" w:tplc="C4103C5E">
      <w:start w:val="1"/>
      <w:numFmt w:val="lowerLetter"/>
      <w:lvlText w:val="%5."/>
      <w:lvlJc w:val="left"/>
      <w:pPr>
        <w:ind w:left="3600" w:hanging="360"/>
      </w:pPr>
    </w:lvl>
    <w:lvl w:ilvl="5" w:tplc="6936DE14">
      <w:start w:val="1"/>
      <w:numFmt w:val="lowerRoman"/>
      <w:lvlText w:val="%6."/>
      <w:lvlJc w:val="right"/>
      <w:pPr>
        <w:ind w:left="4320" w:hanging="180"/>
      </w:pPr>
    </w:lvl>
    <w:lvl w:ilvl="6" w:tplc="5E6A7168">
      <w:start w:val="1"/>
      <w:numFmt w:val="decimal"/>
      <w:lvlText w:val="%7."/>
      <w:lvlJc w:val="left"/>
      <w:pPr>
        <w:ind w:left="5040" w:hanging="360"/>
      </w:pPr>
    </w:lvl>
    <w:lvl w:ilvl="7" w:tplc="425C4B7E">
      <w:start w:val="1"/>
      <w:numFmt w:val="lowerLetter"/>
      <w:lvlText w:val="%8."/>
      <w:lvlJc w:val="left"/>
      <w:pPr>
        <w:ind w:left="5760" w:hanging="360"/>
      </w:pPr>
    </w:lvl>
    <w:lvl w:ilvl="8" w:tplc="A224B0C4">
      <w:start w:val="1"/>
      <w:numFmt w:val="lowerRoman"/>
      <w:lvlText w:val="%9."/>
      <w:lvlJc w:val="right"/>
      <w:pPr>
        <w:ind w:left="6480" w:hanging="180"/>
      </w:pPr>
    </w:lvl>
  </w:abstractNum>
  <w:num w:numId="1">
    <w:abstractNumId w:val="7"/>
  </w:num>
  <w:num w:numId="2">
    <w:abstractNumId w:val="10"/>
  </w:num>
  <w:num w:numId="3">
    <w:abstractNumId w:val="0"/>
  </w:num>
  <w:num w:numId="4">
    <w:abstractNumId w:val="3"/>
  </w:num>
  <w:num w:numId="5">
    <w:abstractNumId w:val="2"/>
  </w:num>
  <w:num w:numId="6">
    <w:abstractNumId w:val="5"/>
  </w:num>
  <w:num w:numId="7">
    <w:abstractNumId w:val="8"/>
  </w:num>
  <w:num w:numId="8">
    <w:abstractNumId w:val="6"/>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03"/>
    <w:rsid w:val="00005ACC"/>
    <w:rsid w:val="0009E7D9"/>
    <w:rsid w:val="001D367C"/>
    <w:rsid w:val="002164E6"/>
    <w:rsid w:val="00245215"/>
    <w:rsid w:val="00293A5E"/>
    <w:rsid w:val="002A3018"/>
    <w:rsid w:val="002F1D7F"/>
    <w:rsid w:val="003A59FF"/>
    <w:rsid w:val="00414B6C"/>
    <w:rsid w:val="00484DB0"/>
    <w:rsid w:val="004A2762"/>
    <w:rsid w:val="004A3D07"/>
    <w:rsid w:val="004E33C4"/>
    <w:rsid w:val="00742168"/>
    <w:rsid w:val="00744F8B"/>
    <w:rsid w:val="008118C2"/>
    <w:rsid w:val="009C3F0C"/>
    <w:rsid w:val="009C77EE"/>
    <w:rsid w:val="00A24502"/>
    <w:rsid w:val="00A34BF4"/>
    <w:rsid w:val="00AA4D10"/>
    <w:rsid w:val="00AB1C26"/>
    <w:rsid w:val="00B15DE4"/>
    <w:rsid w:val="00C56793"/>
    <w:rsid w:val="00CF0403"/>
    <w:rsid w:val="00D25132"/>
    <w:rsid w:val="00D55A89"/>
    <w:rsid w:val="00D937AB"/>
    <w:rsid w:val="00E262AE"/>
    <w:rsid w:val="00E954A4"/>
    <w:rsid w:val="00EA2699"/>
    <w:rsid w:val="00EB5A36"/>
    <w:rsid w:val="00EB5E56"/>
    <w:rsid w:val="00F12197"/>
    <w:rsid w:val="00F96FB6"/>
    <w:rsid w:val="00FB4A42"/>
    <w:rsid w:val="0176DF4C"/>
    <w:rsid w:val="017D74E5"/>
    <w:rsid w:val="01903A9C"/>
    <w:rsid w:val="01FFC7D3"/>
    <w:rsid w:val="021CEDE8"/>
    <w:rsid w:val="02285401"/>
    <w:rsid w:val="0228AC47"/>
    <w:rsid w:val="0241FFF1"/>
    <w:rsid w:val="027AD52B"/>
    <w:rsid w:val="02CF1B1B"/>
    <w:rsid w:val="02DB1661"/>
    <w:rsid w:val="0333E449"/>
    <w:rsid w:val="037F3FF5"/>
    <w:rsid w:val="03A2D8EA"/>
    <w:rsid w:val="03C9B859"/>
    <w:rsid w:val="04D054A5"/>
    <w:rsid w:val="05087DC2"/>
    <w:rsid w:val="05EF5852"/>
    <w:rsid w:val="05F30D91"/>
    <w:rsid w:val="05FE954D"/>
    <w:rsid w:val="063A7744"/>
    <w:rsid w:val="064A6CBB"/>
    <w:rsid w:val="06660731"/>
    <w:rsid w:val="066BF746"/>
    <w:rsid w:val="06CC1AB1"/>
    <w:rsid w:val="071CAD89"/>
    <w:rsid w:val="074C0D0D"/>
    <w:rsid w:val="07A2B41F"/>
    <w:rsid w:val="08A76183"/>
    <w:rsid w:val="08D2093D"/>
    <w:rsid w:val="08FF480E"/>
    <w:rsid w:val="0931DA42"/>
    <w:rsid w:val="098D1914"/>
    <w:rsid w:val="09B98DC6"/>
    <w:rsid w:val="09CB3356"/>
    <w:rsid w:val="0A883557"/>
    <w:rsid w:val="0ABAE2B5"/>
    <w:rsid w:val="0AF5787D"/>
    <w:rsid w:val="0B188A4F"/>
    <w:rsid w:val="0B1ECDB7"/>
    <w:rsid w:val="0B576547"/>
    <w:rsid w:val="0B691D26"/>
    <w:rsid w:val="0BC75522"/>
    <w:rsid w:val="0C160D75"/>
    <w:rsid w:val="0C4210AF"/>
    <w:rsid w:val="0C60D1E4"/>
    <w:rsid w:val="0C858676"/>
    <w:rsid w:val="0C8F3AAE"/>
    <w:rsid w:val="0CAA3706"/>
    <w:rsid w:val="0CC9A3B2"/>
    <w:rsid w:val="0CE17F95"/>
    <w:rsid w:val="0D2AA3FF"/>
    <w:rsid w:val="0D5DE1A1"/>
    <w:rsid w:val="0D7CD13B"/>
    <w:rsid w:val="0D836135"/>
    <w:rsid w:val="0E3A3721"/>
    <w:rsid w:val="0E4C2D43"/>
    <w:rsid w:val="0E5734F4"/>
    <w:rsid w:val="0E8259BD"/>
    <w:rsid w:val="0E97BCC8"/>
    <w:rsid w:val="0EA36998"/>
    <w:rsid w:val="0EA56CDF"/>
    <w:rsid w:val="0EEE138D"/>
    <w:rsid w:val="0F6302A0"/>
    <w:rsid w:val="0F80B91D"/>
    <w:rsid w:val="0F8FC6FB"/>
    <w:rsid w:val="0FD3EFF2"/>
    <w:rsid w:val="0FE3B2E6"/>
    <w:rsid w:val="0FE6A18E"/>
    <w:rsid w:val="101A3E51"/>
    <w:rsid w:val="10914120"/>
    <w:rsid w:val="10ADC0D4"/>
    <w:rsid w:val="10E1DC3A"/>
    <w:rsid w:val="11019CB6"/>
    <w:rsid w:val="1121A1B8"/>
    <w:rsid w:val="114C7AAF"/>
    <w:rsid w:val="1154F007"/>
    <w:rsid w:val="117DF8C7"/>
    <w:rsid w:val="12002605"/>
    <w:rsid w:val="12610790"/>
    <w:rsid w:val="1291A0BF"/>
    <w:rsid w:val="12A8B660"/>
    <w:rsid w:val="12B83F08"/>
    <w:rsid w:val="12BFFD30"/>
    <w:rsid w:val="12CC8719"/>
    <w:rsid w:val="12D8F548"/>
    <w:rsid w:val="134FAB2A"/>
    <w:rsid w:val="13551519"/>
    <w:rsid w:val="13574703"/>
    <w:rsid w:val="136C3BBB"/>
    <w:rsid w:val="136F9EEC"/>
    <w:rsid w:val="138205BF"/>
    <w:rsid w:val="13B3506D"/>
    <w:rsid w:val="13CC135C"/>
    <w:rsid w:val="13F13A2E"/>
    <w:rsid w:val="13F8CFE1"/>
    <w:rsid w:val="149BD89D"/>
    <w:rsid w:val="14C4DF78"/>
    <w:rsid w:val="1524A534"/>
    <w:rsid w:val="15450DA0"/>
    <w:rsid w:val="15535EC5"/>
    <w:rsid w:val="15EC6FCB"/>
    <w:rsid w:val="1616927A"/>
    <w:rsid w:val="1618BA0B"/>
    <w:rsid w:val="1632CE4E"/>
    <w:rsid w:val="168273CC"/>
    <w:rsid w:val="168A4539"/>
    <w:rsid w:val="17037DD7"/>
    <w:rsid w:val="171FE1BC"/>
    <w:rsid w:val="17400A30"/>
    <w:rsid w:val="17679091"/>
    <w:rsid w:val="1773F303"/>
    <w:rsid w:val="17996C69"/>
    <w:rsid w:val="17A3CA68"/>
    <w:rsid w:val="17D9C6A5"/>
    <w:rsid w:val="180FE550"/>
    <w:rsid w:val="1815A24B"/>
    <w:rsid w:val="1829138F"/>
    <w:rsid w:val="188986B4"/>
    <w:rsid w:val="189C3CAA"/>
    <w:rsid w:val="18A5C53E"/>
    <w:rsid w:val="18B86F3E"/>
    <w:rsid w:val="18BBB414"/>
    <w:rsid w:val="18DFA4F5"/>
    <w:rsid w:val="1905B30F"/>
    <w:rsid w:val="19087A95"/>
    <w:rsid w:val="1919D82A"/>
    <w:rsid w:val="192970DD"/>
    <w:rsid w:val="1934D979"/>
    <w:rsid w:val="19461274"/>
    <w:rsid w:val="198E8A76"/>
    <w:rsid w:val="19AE434A"/>
    <w:rsid w:val="19BF1FD6"/>
    <w:rsid w:val="1A7F8D62"/>
    <w:rsid w:val="1A9DDA86"/>
    <w:rsid w:val="1AB57DDC"/>
    <w:rsid w:val="1ACEFCC4"/>
    <w:rsid w:val="1B916A62"/>
    <w:rsid w:val="1BB875A6"/>
    <w:rsid w:val="1C4DF3CC"/>
    <w:rsid w:val="1C6718D0"/>
    <w:rsid w:val="1C96E3AB"/>
    <w:rsid w:val="1CA915D6"/>
    <w:rsid w:val="1D4D573A"/>
    <w:rsid w:val="1E0400EE"/>
    <w:rsid w:val="1E0968A0"/>
    <w:rsid w:val="1E443B1E"/>
    <w:rsid w:val="1E67D9EB"/>
    <w:rsid w:val="1E900BBF"/>
    <w:rsid w:val="1F025A59"/>
    <w:rsid w:val="1F63F2A3"/>
    <w:rsid w:val="1F80AB17"/>
    <w:rsid w:val="1FFDFACF"/>
    <w:rsid w:val="20109AF4"/>
    <w:rsid w:val="207A5531"/>
    <w:rsid w:val="20F7D299"/>
    <w:rsid w:val="21246295"/>
    <w:rsid w:val="21498A83"/>
    <w:rsid w:val="21662DB7"/>
    <w:rsid w:val="21A43F77"/>
    <w:rsid w:val="21A46FA7"/>
    <w:rsid w:val="21A4BB35"/>
    <w:rsid w:val="21C21C78"/>
    <w:rsid w:val="21E22D32"/>
    <w:rsid w:val="224EEFFE"/>
    <w:rsid w:val="229B1FC0"/>
    <w:rsid w:val="22B02FB5"/>
    <w:rsid w:val="2322F38F"/>
    <w:rsid w:val="232E7AA3"/>
    <w:rsid w:val="234FA148"/>
    <w:rsid w:val="23BA4FE5"/>
    <w:rsid w:val="23C6560C"/>
    <w:rsid w:val="23F4F164"/>
    <w:rsid w:val="24C8A7F8"/>
    <w:rsid w:val="24F5DA42"/>
    <w:rsid w:val="25491139"/>
    <w:rsid w:val="25577942"/>
    <w:rsid w:val="2563C182"/>
    <w:rsid w:val="25950B92"/>
    <w:rsid w:val="2625B738"/>
    <w:rsid w:val="264F1410"/>
    <w:rsid w:val="26B4C566"/>
    <w:rsid w:val="26C7410E"/>
    <w:rsid w:val="26D11C2A"/>
    <w:rsid w:val="26E75D54"/>
    <w:rsid w:val="26F7DCD2"/>
    <w:rsid w:val="2724FA50"/>
    <w:rsid w:val="273009F5"/>
    <w:rsid w:val="27752EDF"/>
    <w:rsid w:val="2776F38A"/>
    <w:rsid w:val="27B146B7"/>
    <w:rsid w:val="27C18957"/>
    <w:rsid w:val="2893CC10"/>
    <w:rsid w:val="28A075B4"/>
    <w:rsid w:val="298AACD7"/>
    <w:rsid w:val="298AC5ED"/>
    <w:rsid w:val="29FA208F"/>
    <w:rsid w:val="2A06E9E9"/>
    <w:rsid w:val="2A0A900A"/>
    <w:rsid w:val="2A83D059"/>
    <w:rsid w:val="2ABE2E50"/>
    <w:rsid w:val="2ABF895A"/>
    <w:rsid w:val="2AC75F90"/>
    <w:rsid w:val="2ACFA29E"/>
    <w:rsid w:val="2B033F3C"/>
    <w:rsid w:val="2B464DD9"/>
    <w:rsid w:val="2B4DDF5A"/>
    <w:rsid w:val="2B8E33FC"/>
    <w:rsid w:val="2B93F381"/>
    <w:rsid w:val="2B9C0050"/>
    <w:rsid w:val="2BA05014"/>
    <w:rsid w:val="2BA9A778"/>
    <w:rsid w:val="2BF094EA"/>
    <w:rsid w:val="2C373851"/>
    <w:rsid w:val="2C6092DC"/>
    <w:rsid w:val="2C678143"/>
    <w:rsid w:val="2C71A1CB"/>
    <w:rsid w:val="2CACF81F"/>
    <w:rsid w:val="2D37A79E"/>
    <w:rsid w:val="2D576403"/>
    <w:rsid w:val="2D795A97"/>
    <w:rsid w:val="2D7B56E8"/>
    <w:rsid w:val="2DA609DD"/>
    <w:rsid w:val="2DED2BC0"/>
    <w:rsid w:val="2E0F6292"/>
    <w:rsid w:val="2E49BA8E"/>
    <w:rsid w:val="2E8C6F05"/>
    <w:rsid w:val="2F4EB160"/>
    <w:rsid w:val="2FB68113"/>
    <w:rsid w:val="2FB79764"/>
    <w:rsid w:val="3000729F"/>
    <w:rsid w:val="300862CC"/>
    <w:rsid w:val="30847B97"/>
    <w:rsid w:val="30EF3865"/>
    <w:rsid w:val="30F1FCDE"/>
    <w:rsid w:val="3113A368"/>
    <w:rsid w:val="3114C46C"/>
    <w:rsid w:val="311D97EF"/>
    <w:rsid w:val="312513E5"/>
    <w:rsid w:val="3126762F"/>
    <w:rsid w:val="31517CE8"/>
    <w:rsid w:val="31827CC4"/>
    <w:rsid w:val="318F38A7"/>
    <w:rsid w:val="3199E842"/>
    <w:rsid w:val="31E3469C"/>
    <w:rsid w:val="31FE261E"/>
    <w:rsid w:val="323B9E74"/>
    <w:rsid w:val="3244B13E"/>
    <w:rsid w:val="326A21CB"/>
    <w:rsid w:val="32781F08"/>
    <w:rsid w:val="327E3247"/>
    <w:rsid w:val="328E2C26"/>
    <w:rsid w:val="32AD96AC"/>
    <w:rsid w:val="32D5353E"/>
    <w:rsid w:val="330A3D7F"/>
    <w:rsid w:val="33752442"/>
    <w:rsid w:val="345D812B"/>
    <w:rsid w:val="34C85B03"/>
    <w:rsid w:val="34F37B72"/>
    <w:rsid w:val="351E5298"/>
    <w:rsid w:val="352E8E20"/>
    <w:rsid w:val="354A65F2"/>
    <w:rsid w:val="3551BAC3"/>
    <w:rsid w:val="357B4B69"/>
    <w:rsid w:val="35B29A0F"/>
    <w:rsid w:val="35F8DA25"/>
    <w:rsid w:val="363EE3BB"/>
    <w:rsid w:val="369B45B4"/>
    <w:rsid w:val="36D7D2C9"/>
    <w:rsid w:val="36E52DAC"/>
    <w:rsid w:val="36EB2170"/>
    <w:rsid w:val="37356AF2"/>
    <w:rsid w:val="377370F4"/>
    <w:rsid w:val="3820697F"/>
    <w:rsid w:val="39036953"/>
    <w:rsid w:val="392FEA2F"/>
    <w:rsid w:val="393D3D79"/>
    <w:rsid w:val="39545D6B"/>
    <w:rsid w:val="3A11ED38"/>
    <w:rsid w:val="3A710198"/>
    <w:rsid w:val="3A77F3A4"/>
    <w:rsid w:val="3A9A0C06"/>
    <w:rsid w:val="3AB6FCCA"/>
    <w:rsid w:val="3AE327EE"/>
    <w:rsid w:val="3B3F8656"/>
    <w:rsid w:val="3B87263C"/>
    <w:rsid w:val="3BA1C006"/>
    <w:rsid w:val="3BD134BB"/>
    <w:rsid w:val="3BEC490E"/>
    <w:rsid w:val="3C4299D9"/>
    <w:rsid w:val="3C558AE9"/>
    <w:rsid w:val="3C8D4931"/>
    <w:rsid w:val="3CC014D9"/>
    <w:rsid w:val="3D180399"/>
    <w:rsid w:val="3D1EEAF0"/>
    <w:rsid w:val="3D5683B9"/>
    <w:rsid w:val="3D86DA91"/>
    <w:rsid w:val="3DB29E58"/>
    <w:rsid w:val="3DCD0BD2"/>
    <w:rsid w:val="3DEC3663"/>
    <w:rsid w:val="3DFABFE0"/>
    <w:rsid w:val="3ECA74D6"/>
    <w:rsid w:val="3ECA9847"/>
    <w:rsid w:val="3F1D1FBF"/>
    <w:rsid w:val="3F20EDC8"/>
    <w:rsid w:val="3F5C21C5"/>
    <w:rsid w:val="4004C699"/>
    <w:rsid w:val="405B2234"/>
    <w:rsid w:val="407F5399"/>
    <w:rsid w:val="417DDE79"/>
    <w:rsid w:val="419F4FFD"/>
    <w:rsid w:val="41B10500"/>
    <w:rsid w:val="421F53CD"/>
    <w:rsid w:val="4228266C"/>
    <w:rsid w:val="4258FB42"/>
    <w:rsid w:val="42713952"/>
    <w:rsid w:val="429A66F4"/>
    <w:rsid w:val="42BFBBA2"/>
    <w:rsid w:val="42C257F3"/>
    <w:rsid w:val="42EF65DE"/>
    <w:rsid w:val="42FA317A"/>
    <w:rsid w:val="4333C028"/>
    <w:rsid w:val="43D0A54A"/>
    <w:rsid w:val="43F508CD"/>
    <w:rsid w:val="4420FDD4"/>
    <w:rsid w:val="444D237A"/>
    <w:rsid w:val="4465CD3F"/>
    <w:rsid w:val="4475EB6C"/>
    <w:rsid w:val="44762F2F"/>
    <w:rsid w:val="44C722E3"/>
    <w:rsid w:val="44D960B9"/>
    <w:rsid w:val="44DC6D6E"/>
    <w:rsid w:val="452E3CA7"/>
    <w:rsid w:val="4541277F"/>
    <w:rsid w:val="456406E7"/>
    <w:rsid w:val="45D14E6F"/>
    <w:rsid w:val="45D89861"/>
    <w:rsid w:val="4630466F"/>
    <w:rsid w:val="4677B205"/>
    <w:rsid w:val="4694640F"/>
    <w:rsid w:val="47476F85"/>
    <w:rsid w:val="47850E6B"/>
    <w:rsid w:val="478D238D"/>
    <w:rsid w:val="479B0BC2"/>
    <w:rsid w:val="4815AB6A"/>
    <w:rsid w:val="48AD7F8D"/>
    <w:rsid w:val="48B7E331"/>
    <w:rsid w:val="49649D48"/>
    <w:rsid w:val="4973E106"/>
    <w:rsid w:val="498F0793"/>
    <w:rsid w:val="49963EB8"/>
    <w:rsid w:val="499BE4ED"/>
    <w:rsid w:val="49E6A0AE"/>
    <w:rsid w:val="4A379D11"/>
    <w:rsid w:val="4A4604A9"/>
    <w:rsid w:val="4A5DF028"/>
    <w:rsid w:val="4AC9E2BD"/>
    <w:rsid w:val="4AF27B46"/>
    <w:rsid w:val="4B286F62"/>
    <w:rsid w:val="4B7E5051"/>
    <w:rsid w:val="4B855174"/>
    <w:rsid w:val="4B9BE684"/>
    <w:rsid w:val="4BA12630"/>
    <w:rsid w:val="4BE44715"/>
    <w:rsid w:val="4BE7AD60"/>
    <w:rsid w:val="4C3F8C8C"/>
    <w:rsid w:val="4C8A2BB6"/>
    <w:rsid w:val="4D2EFC18"/>
    <w:rsid w:val="4DC73DAA"/>
    <w:rsid w:val="4E2912BE"/>
    <w:rsid w:val="4EC1ED8F"/>
    <w:rsid w:val="4EE95E7C"/>
    <w:rsid w:val="4F516064"/>
    <w:rsid w:val="4F927CF9"/>
    <w:rsid w:val="4FCD7F3E"/>
    <w:rsid w:val="4FE40E1C"/>
    <w:rsid w:val="4FF569DA"/>
    <w:rsid w:val="502BC4C6"/>
    <w:rsid w:val="50598DAF"/>
    <w:rsid w:val="50701906"/>
    <w:rsid w:val="50DE361C"/>
    <w:rsid w:val="50EA2414"/>
    <w:rsid w:val="511F924A"/>
    <w:rsid w:val="514CDFD8"/>
    <w:rsid w:val="51CB4B76"/>
    <w:rsid w:val="51FC782E"/>
    <w:rsid w:val="5207E67D"/>
    <w:rsid w:val="52087A0F"/>
    <w:rsid w:val="52799898"/>
    <w:rsid w:val="5316B48A"/>
    <w:rsid w:val="53350D74"/>
    <w:rsid w:val="53679A1B"/>
    <w:rsid w:val="537D013B"/>
    <w:rsid w:val="538CF585"/>
    <w:rsid w:val="53EDEF0F"/>
    <w:rsid w:val="5461A1D0"/>
    <w:rsid w:val="54934106"/>
    <w:rsid w:val="54A14A26"/>
    <w:rsid w:val="54A6037C"/>
    <w:rsid w:val="54B127CF"/>
    <w:rsid w:val="54E8E620"/>
    <w:rsid w:val="5532E79B"/>
    <w:rsid w:val="55692B3E"/>
    <w:rsid w:val="55EA3C7A"/>
    <w:rsid w:val="5613F073"/>
    <w:rsid w:val="567586F4"/>
    <w:rsid w:val="56782608"/>
    <w:rsid w:val="56BFAACF"/>
    <w:rsid w:val="56F8E10D"/>
    <w:rsid w:val="5723EA23"/>
    <w:rsid w:val="5774EE57"/>
    <w:rsid w:val="57D06CD6"/>
    <w:rsid w:val="57E43128"/>
    <w:rsid w:val="58030BA0"/>
    <w:rsid w:val="58698F4E"/>
    <w:rsid w:val="59219BD4"/>
    <w:rsid w:val="5954549B"/>
    <w:rsid w:val="59804040"/>
    <w:rsid w:val="59A60466"/>
    <w:rsid w:val="59DCBF61"/>
    <w:rsid w:val="59E4D285"/>
    <w:rsid w:val="5A3A8300"/>
    <w:rsid w:val="5A591F70"/>
    <w:rsid w:val="5AAE59DB"/>
    <w:rsid w:val="5AB9E0D1"/>
    <w:rsid w:val="5B255D87"/>
    <w:rsid w:val="5B29874D"/>
    <w:rsid w:val="5B5B2F9A"/>
    <w:rsid w:val="5B97C28E"/>
    <w:rsid w:val="5D24C065"/>
    <w:rsid w:val="5D6E22BF"/>
    <w:rsid w:val="5D768FAF"/>
    <w:rsid w:val="5DAD2714"/>
    <w:rsid w:val="5DEBF979"/>
    <w:rsid w:val="5E1E9701"/>
    <w:rsid w:val="5EC441FD"/>
    <w:rsid w:val="5ECE401E"/>
    <w:rsid w:val="5EE1CFAF"/>
    <w:rsid w:val="5EF7AB77"/>
    <w:rsid w:val="5F899497"/>
    <w:rsid w:val="6005D2BC"/>
    <w:rsid w:val="605C60DC"/>
    <w:rsid w:val="608AE0C0"/>
    <w:rsid w:val="609C4048"/>
    <w:rsid w:val="61194A61"/>
    <w:rsid w:val="613B91E2"/>
    <w:rsid w:val="61609593"/>
    <w:rsid w:val="61A48C7D"/>
    <w:rsid w:val="61BC16E7"/>
    <w:rsid w:val="61F1A8C9"/>
    <w:rsid w:val="622B5717"/>
    <w:rsid w:val="624A6370"/>
    <w:rsid w:val="6261E559"/>
    <w:rsid w:val="626C0473"/>
    <w:rsid w:val="63B90061"/>
    <w:rsid w:val="63BB8A5E"/>
    <w:rsid w:val="63CFA419"/>
    <w:rsid w:val="6420E60F"/>
    <w:rsid w:val="642AF875"/>
    <w:rsid w:val="64FE0BB8"/>
    <w:rsid w:val="65153506"/>
    <w:rsid w:val="6518F6A9"/>
    <w:rsid w:val="652D440A"/>
    <w:rsid w:val="65665C9F"/>
    <w:rsid w:val="656A0642"/>
    <w:rsid w:val="65983BCD"/>
    <w:rsid w:val="65AA700C"/>
    <w:rsid w:val="66FA18FF"/>
    <w:rsid w:val="670AD7FF"/>
    <w:rsid w:val="67A60244"/>
    <w:rsid w:val="67E377C8"/>
    <w:rsid w:val="68136C3C"/>
    <w:rsid w:val="6890E993"/>
    <w:rsid w:val="68F08896"/>
    <w:rsid w:val="6910E84D"/>
    <w:rsid w:val="692A0069"/>
    <w:rsid w:val="692A405E"/>
    <w:rsid w:val="698D3BFD"/>
    <w:rsid w:val="6993373B"/>
    <w:rsid w:val="69C24790"/>
    <w:rsid w:val="69FB936E"/>
    <w:rsid w:val="6A5D71ED"/>
    <w:rsid w:val="6A6B6115"/>
    <w:rsid w:val="6A6D9B0F"/>
    <w:rsid w:val="6AD3B9F8"/>
    <w:rsid w:val="6B1215F7"/>
    <w:rsid w:val="6B31303F"/>
    <w:rsid w:val="6B4BB474"/>
    <w:rsid w:val="6BD67BCF"/>
    <w:rsid w:val="6BE9F667"/>
    <w:rsid w:val="6C66260B"/>
    <w:rsid w:val="6CFCA046"/>
    <w:rsid w:val="6D2BAC5D"/>
    <w:rsid w:val="6D3A8849"/>
    <w:rsid w:val="6D3BBC39"/>
    <w:rsid w:val="6D41FF17"/>
    <w:rsid w:val="6D622719"/>
    <w:rsid w:val="6DA90E0D"/>
    <w:rsid w:val="6DCFB96C"/>
    <w:rsid w:val="6E09A9BD"/>
    <w:rsid w:val="6E21CC5E"/>
    <w:rsid w:val="6E34BAA9"/>
    <w:rsid w:val="6E6DAB14"/>
    <w:rsid w:val="6E769FC2"/>
    <w:rsid w:val="6E77C5AD"/>
    <w:rsid w:val="6E80C6A1"/>
    <w:rsid w:val="6EA4BBD9"/>
    <w:rsid w:val="6F0DE2B0"/>
    <w:rsid w:val="6F13901D"/>
    <w:rsid w:val="6F6BA60A"/>
    <w:rsid w:val="700F2986"/>
    <w:rsid w:val="70562364"/>
    <w:rsid w:val="707A4BB6"/>
    <w:rsid w:val="70B3B0D8"/>
    <w:rsid w:val="70CC9013"/>
    <w:rsid w:val="70F494FF"/>
    <w:rsid w:val="71111619"/>
    <w:rsid w:val="71453179"/>
    <w:rsid w:val="717FC685"/>
    <w:rsid w:val="7197AEAC"/>
    <w:rsid w:val="71B57113"/>
    <w:rsid w:val="71C4CC8D"/>
    <w:rsid w:val="724074BD"/>
    <w:rsid w:val="724FDBF9"/>
    <w:rsid w:val="729DE56D"/>
    <w:rsid w:val="72D587ED"/>
    <w:rsid w:val="7334ACCA"/>
    <w:rsid w:val="733FB75C"/>
    <w:rsid w:val="7391DA21"/>
    <w:rsid w:val="73B68C80"/>
    <w:rsid w:val="7422CEFC"/>
    <w:rsid w:val="742562EE"/>
    <w:rsid w:val="7434A7F2"/>
    <w:rsid w:val="7451CCAD"/>
    <w:rsid w:val="74545436"/>
    <w:rsid w:val="74648B5D"/>
    <w:rsid w:val="7466B813"/>
    <w:rsid w:val="74E43E50"/>
    <w:rsid w:val="750713F5"/>
    <w:rsid w:val="7519F74D"/>
    <w:rsid w:val="75A7F46E"/>
    <w:rsid w:val="75B04B67"/>
    <w:rsid w:val="75BD6BC8"/>
    <w:rsid w:val="764B6DA3"/>
    <w:rsid w:val="77568C64"/>
    <w:rsid w:val="77665BED"/>
    <w:rsid w:val="77A50EF0"/>
    <w:rsid w:val="782054F6"/>
    <w:rsid w:val="7858B1DC"/>
    <w:rsid w:val="78862F04"/>
    <w:rsid w:val="78878A02"/>
    <w:rsid w:val="78E18C5F"/>
    <w:rsid w:val="797674FC"/>
    <w:rsid w:val="798123E8"/>
    <w:rsid w:val="79835D7C"/>
    <w:rsid w:val="799AB0BF"/>
    <w:rsid w:val="799B64E2"/>
    <w:rsid w:val="79B97FFB"/>
    <w:rsid w:val="79D5D445"/>
    <w:rsid w:val="79F88227"/>
    <w:rsid w:val="7A8C7558"/>
    <w:rsid w:val="7AA5C564"/>
    <w:rsid w:val="7AAF8F22"/>
    <w:rsid w:val="7ABC0C6A"/>
    <w:rsid w:val="7B804D23"/>
    <w:rsid w:val="7B9998BB"/>
    <w:rsid w:val="7BF5ED54"/>
    <w:rsid w:val="7C4D9FC5"/>
    <w:rsid w:val="7C9F486E"/>
    <w:rsid w:val="7CE55A04"/>
    <w:rsid w:val="7DB435EE"/>
    <w:rsid w:val="7DE1D761"/>
    <w:rsid w:val="7EB1F75D"/>
    <w:rsid w:val="7F481DEC"/>
    <w:rsid w:val="7F49FF16"/>
    <w:rsid w:val="7FC0EE7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568E"/>
  <w15:chartTrackingRefBased/>
  <w15:docId w15:val="{AA26B5FB-8CD2-43EE-BE60-490F7CB8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D25132"/>
    <w:rPr>
      <w:b/>
      <w:bCs/>
    </w:rPr>
  </w:style>
  <w:style w:type="character" w:customStyle="1" w:styleId="CommentSubjectChar">
    <w:name w:val="Comment Subject Char"/>
    <w:basedOn w:val="CommentTextChar"/>
    <w:link w:val="CommentSubject"/>
    <w:uiPriority w:val="99"/>
    <w:semiHidden/>
    <w:rsid w:val="00D25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dps@r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2BBC-0481-4C33-865E-70354939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11867</Words>
  <Characters>6765</Characters>
  <Application>Microsoft Office Word</Application>
  <DocSecurity>0</DocSecurity>
  <Lines>56</Lines>
  <Paragraphs>37</Paragraphs>
  <ScaleCrop>false</ScaleCrop>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Sīmane-Ambaine</dc:creator>
  <cp:keywords/>
  <dc:description/>
  <cp:lastModifiedBy>Antra Zvirgzdiņa</cp:lastModifiedBy>
  <cp:revision>2</cp:revision>
  <cp:lastPrinted>2024-09-02T11:51:00Z</cp:lastPrinted>
  <dcterms:created xsi:type="dcterms:W3CDTF">2026-01-28T11:58:00Z</dcterms:created>
  <dcterms:modified xsi:type="dcterms:W3CDTF">2026-01-28T11:58:00Z</dcterms:modified>
</cp:coreProperties>
</file>